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8F4F" w14:textId="087349C9" w:rsidR="000456DF" w:rsidRDefault="000456DF">
      <w:pPr>
        <w:rPr>
          <w:b/>
          <w:bCs/>
          <w:sz w:val="28"/>
          <w:szCs w:val="28"/>
        </w:rPr>
      </w:pPr>
    </w:p>
    <w:p w14:paraId="59A801C2" w14:textId="1E08E3D5" w:rsidR="002B7A28" w:rsidRPr="008B0471" w:rsidRDefault="006A0BC6" w:rsidP="00B149BA">
      <w:pPr>
        <w:spacing w:after="0"/>
        <w:ind w:firstLine="36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"/>
        </w:rPr>
        <w:t xml:space="preserve">Checklist - </w:t>
      </w:r>
      <w:r w:rsidR="00AA082C">
        <w:rPr>
          <w:b/>
          <w:bCs/>
          <w:sz w:val="28"/>
          <w:szCs w:val="28"/>
          <w:lang w:val="en"/>
        </w:rPr>
        <w:t>reducing</w:t>
      </w:r>
      <w:r w:rsidR="000456DF" w:rsidRPr="000456DF">
        <w:rPr>
          <w:b/>
          <w:bCs/>
          <w:sz w:val="28"/>
          <w:szCs w:val="28"/>
          <w:lang w:val="en"/>
        </w:rPr>
        <w:t xml:space="preserve"> the consumption of utilities on the construction site </w:t>
      </w:r>
    </w:p>
    <w:p w14:paraId="154CA912" w14:textId="77777777" w:rsidR="00B149BA" w:rsidRPr="008B0471" w:rsidRDefault="000020C3" w:rsidP="00B149BA">
      <w:pPr>
        <w:spacing w:after="0"/>
        <w:ind w:left="360"/>
        <w:rPr>
          <w:i/>
          <w:iCs/>
          <w:sz w:val="20"/>
          <w:szCs w:val="20"/>
          <w:lang w:val="en-GB"/>
        </w:rPr>
      </w:pPr>
      <w:r w:rsidRPr="006A0BC6">
        <w:rPr>
          <w:i/>
          <w:iCs/>
          <w:sz w:val="20"/>
          <w:szCs w:val="20"/>
          <w:lang w:val="en"/>
        </w:rPr>
        <w:t xml:space="preserve">If any of the answers </w:t>
      </w:r>
      <w:r w:rsidR="00B149BA">
        <w:rPr>
          <w:i/>
          <w:iCs/>
          <w:sz w:val="20"/>
          <w:szCs w:val="20"/>
          <w:lang w:val="en"/>
        </w:rPr>
        <w:t>is marked</w:t>
      </w:r>
      <w:r>
        <w:rPr>
          <w:lang w:val="en"/>
        </w:rPr>
        <w:t xml:space="preserve"> with </w:t>
      </w:r>
      <w:r w:rsidR="006A0BC6" w:rsidRPr="006A0BC6">
        <w:rPr>
          <w:i/>
          <w:iCs/>
          <w:sz w:val="20"/>
          <w:szCs w:val="20"/>
          <w:lang w:val="en"/>
        </w:rPr>
        <w:t xml:space="preserve"> "N" – enter recommendations for action</w:t>
      </w:r>
      <w:r w:rsidR="00B149BA">
        <w:rPr>
          <w:i/>
          <w:iCs/>
          <w:sz w:val="20"/>
          <w:szCs w:val="20"/>
          <w:lang w:val="en"/>
        </w:rPr>
        <w:t xml:space="preserve"> on the other page</w:t>
      </w:r>
      <w:r w:rsidR="006A0BC6">
        <w:rPr>
          <w:i/>
          <w:iCs/>
          <w:sz w:val="20"/>
          <w:szCs w:val="20"/>
          <w:lang w:val="en"/>
        </w:rPr>
        <w:t>.</w:t>
      </w:r>
    </w:p>
    <w:p w14:paraId="5C6691A9" w14:textId="0F7BEA80" w:rsidR="006A0BC6" w:rsidRPr="008B0471" w:rsidRDefault="006A0BC6" w:rsidP="00B149BA">
      <w:pPr>
        <w:spacing w:after="0"/>
        <w:ind w:left="360"/>
        <w:rPr>
          <w:i/>
          <w:iCs/>
          <w:sz w:val="20"/>
          <w:szCs w:val="20"/>
          <w:lang w:val="en-GB"/>
        </w:rPr>
      </w:pPr>
      <w:r w:rsidRPr="006A0BC6">
        <w:rPr>
          <w:i/>
          <w:iCs/>
          <w:sz w:val="20"/>
          <w:szCs w:val="20"/>
          <w:lang w:val="en"/>
        </w:rPr>
        <w:t xml:space="preserve">The list should be audited min. </w:t>
      </w:r>
      <w:r w:rsidR="008B0471">
        <w:rPr>
          <w:i/>
          <w:iCs/>
          <w:sz w:val="20"/>
          <w:szCs w:val="20"/>
          <w:lang w:val="en"/>
        </w:rPr>
        <w:t>once</w:t>
      </w:r>
      <w:r w:rsidRPr="006A0BC6">
        <w:rPr>
          <w:i/>
          <w:iCs/>
          <w:sz w:val="20"/>
          <w:szCs w:val="20"/>
          <w:lang w:val="en"/>
        </w:rPr>
        <w:t xml:space="preserve"> per month by a designated person from the construction site</w:t>
      </w:r>
      <w:r>
        <w:rPr>
          <w:i/>
          <w:iCs/>
          <w:sz w:val="20"/>
          <w:szCs w:val="20"/>
          <w:lang w:val="en"/>
        </w:rPr>
        <w:t>.</w:t>
      </w:r>
    </w:p>
    <w:p w14:paraId="0A659F4A" w14:textId="4707DD50" w:rsidR="002B7A28" w:rsidRPr="00772D71" w:rsidRDefault="00772D71" w:rsidP="00F42D1C">
      <w:pPr>
        <w:spacing w:after="0"/>
        <w:ind w:firstLine="360"/>
        <w:rPr>
          <w:b/>
          <w:bCs/>
        </w:rPr>
      </w:pPr>
      <w:r w:rsidRPr="00772D71">
        <w:rPr>
          <w:b/>
          <w:bCs/>
          <w:lang w:val="en"/>
        </w:rPr>
        <w:t>General</w:t>
      </w:r>
    </w:p>
    <w:p w14:paraId="00302F36" w14:textId="7073F145" w:rsidR="00772D71" w:rsidRPr="008B0471" w:rsidRDefault="00772D71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There is designated person on </w:t>
      </w:r>
      <w:r w:rsidR="00527F17">
        <w:rPr>
          <w:lang w:val="en"/>
        </w:rPr>
        <w:t>construction site</w:t>
      </w:r>
      <w:r>
        <w:rPr>
          <w:lang w:val="en"/>
        </w:rPr>
        <w:t xml:space="preserve"> to periodically</w:t>
      </w:r>
      <w:r w:rsidR="00AA082C">
        <w:rPr>
          <w:lang w:val="en"/>
        </w:rPr>
        <w:t xml:space="preserve"> </w:t>
      </w:r>
      <w:r w:rsidR="00527F17">
        <w:rPr>
          <w:lang w:val="en"/>
        </w:rPr>
        <w:t>audit issues from this list</w:t>
      </w:r>
      <w:r w:rsidR="00AA082C">
        <w:rPr>
          <w:lang w:val="en"/>
        </w:rPr>
        <w:t xml:space="preserve">            Y</w:t>
      </w:r>
      <w:r w:rsidR="00527F17">
        <w:rPr>
          <w:lang w:val="en"/>
        </w:rPr>
        <w:t xml:space="preserve"> N N/A </w:t>
      </w:r>
    </w:p>
    <w:p w14:paraId="3A517F9E" w14:textId="0B54E303" w:rsidR="002733EE" w:rsidRPr="008B0471" w:rsidRDefault="002733EE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Utility consumption is monitored on an ongoing basis by a designated person </w:t>
      </w:r>
      <w:r w:rsidR="00AA082C">
        <w:rPr>
          <w:lang w:val="en"/>
        </w:rPr>
        <w:tab/>
      </w:r>
      <w:r w:rsidR="00AA082C">
        <w:rPr>
          <w:lang w:val="en"/>
        </w:rPr>
        <w:tab/>
        <w:t xml:space="preserve">             Y</w:t>
      </w:r>
      <w:r>
        <w:rPr>
          <w:lang w:val="en"/>
        </w:rPr>
        <w:t xml:space="preserve"> N N/A</w:t>
      </w:r>
    </w:p>
    <w:p w14:paraId="30927C78" w14:textId="73BF6400" w:rsidR="002733EE" w:rsidRPr="008B0471" w:rsidRDefault="002733EE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Utility consumption is </w:t>
      </w:r>
      <w:r w:rsidR="00AA082C">
        <w:rPr>
          <w:lang w:val="en"/>
        </w:rPr>
        <w:t>periodically</w:t>
      </w:r>
      <w:r>
        <w:rPr>
          <w:lang w:val="en"/>
        </w:rPr>
        <w:t xml:space="preserve"> (min. </w:t>
      </w:r>
      <w:r w:rsidR="00F541EF">
        <w:rPr>
          <w:lang w:val="en"/>
        </w:rPr>
        <w:t xml:space="preserve"> </w:t>
      </w:r>
      <w:r w:rsidR="002A5760">
        <w:rPr>
          <w:lang w:val="en"/>
        </w:rPr>
        <w:t>1/m</w:t>
      </w:r>
      <w:r>
        <w:rPr>
          <w:lang w:val="en"/>
        </w:rPr>
        <w:t>) discusse</w:t>
      </w:r>
      <w:r w:rsidR="00AA082C">
        <w:rPr>
          <w:lang w:val="en"/>
        </w:rPr>
        <w:t>d</w:t>
      </w:r>
      <w:r>
        <w:rPr>
          <w:lang w:val="en"/>
        </w:rPr>
        <w:t xml:space="preserve"> with Contractors at the meeting</w:t>
      </w:r>
      <w:r w:rsidR="00AA082C">
        <w:rPr>
          <w:lang w:val="en"/>
        </w:rPr>
        <w:t xml:space="preserve">          </w:t>
      </w:r>
      <w:r w:rsidR="00D40F94">
        <w:rPr>
          <w:lang w:val="en"/>
        </w:rPr>
        <w:t xml:space="preserve"> </w:t>
      </w:r>
      <w:r w:rsidR="00AA082C">
        <w:rPr>
          <w:lang w:val="en"/>
        </w:rPr>
        <w:t>Y</w:t>
      </w:r>
      <w:r>
        <w:rPr>
          <w:lang w:val="en"/>
        </w:rPr>
        <w:t xml:space="preserve"> N N/A</w:t>
      </w:r>
    </w:p>
    <w:p w14:paraId="5AC2CD30" w14:textId="45BF3CC7" w:rsidR="002733EE" w:rsidRPr="00187801" w:rsidRDefault="006B5792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Old dilapidated construction containers are not allowed to be used</w:t>
      </w:r>
      <w:r w:rsidR="00AA082C">
        <w:rPr>
          <w:lang w:val="en"/>
        </w:rPr>
        <w:t xml:space="preserve"> on site</w:t>
      </w:r>
      <w:r w:rsidR="002733EE">
        <w:rPr>
          <w:lang w:val="en"/>
        </w:rPr>
        <w:tab/>
      </w:r>
      <w:r w:rsidR="002733EE">
        <w:rPr>
          <w:lang w:val="en"/>
        </w:rPr>
        <w:tab/>
      </w:r>
      <w:r w:rsidR="00AA082C">
        <w:rPr>
          <w:lang w:val="en"/>
        </w:rPr>
        <w:t xml:space="preserve">              Y N N/A</w:t>
      </w:r>
    </w:p>
    <w:p w14:paraId="0546E101" w14:textId="280F0D82" w:rsidR="00187801" w:rsidRPr="00187801" w:rsidRDefault="00187801" w:rsidP="00187801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A</w:t>
      </w:r>
      <w:r w:rsidRPr="00187801">
        <w:rPr>
          <w:lang w:val="en-GB"/>
        </w:rPr>
        <w:t>vailability of containers with higher thermal insulation of walls was checked at the supplier</w:t>
      </w:r>
      <w:r>
        <w:rPr>
          <w:lang w:val="en-GB"/>
        </w:rPr>
        <w:tab/>
      </w:r>
      <w:r w:rsidRPr="00187801">
        <w:rPr>
          <w:lang w:val="en-GB"/>
        </w:rPr>
        <w:t>Y N N/A</w:t>
      </w:r>
    </w:p>
    <w:p w14:paraId="548B89BD" w14:textId="1FC92A88" w:rsidR="00187801" w:rsidRPr="008B0471" w:rsidRDefault="00187801" w:rsidP="00187801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187801">
        <w:rPr>
          <w:lang w:val="en-GB"/>
        </w:rPr>
        <w:t>Containers (where possible) are positioned closely next to each other (no gaps)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87801">
        <w:rPr>
          <w:lang w:val="en-GB"/>
        </w:rPr>
        <w:t>Y N N/A</w:t>
      </w:r>
    </w:p>
    <w:p w14:paraId="5ED97FAA" w14:textId="456C8D42" w:rsidR="00527F17" w:rsidRPr="008B0471" w:rsidRDefault="006B5792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Periodic inspection of installation on construction site </w:t>
      </w:r>
      <w:r w:rsidR="00AA082C">
        <w:rPr>
          <w:lang w:val="en"/>
        </w:rPr>
        <w:t>done</w:t>
      </w:r>
      <w:r>
        <w:rPr>
          <w:lang w:val="en"/>
        </w:rPr>
        <w:t xml:space="preserve"> </w:t>
      </w:r>
      <w:r w:rsidR="00AA082C">
        <w:rPr>
          <w:lang w:val="en"/>
        </w:rPr>
        <w:t xml:space="preserve">by </w:t>
      </w:r>
      <w:r w:rsidR="009361D1">
        <w:rPr>
          <w:lang w:val="en"/>
        </w:rPr>
        <w:t>authorized service technician</w:t>
      </w:r>
      <w:r w:rsidR="009361D1">
        <w:rPr>
          <w:lang w:val="en"/>
        </w:rPr>
        <w:tab/>
      </w:r>
      <w:r w:rsidR="00AA082C">
        <w:rPr>
          <w:lang w:val="en"/>
        </w:rPr>
        <w:t>Y</w:t>
      </w:r>
      <w:r w:rsidR="009361D1">
        <w:rPr>
          <w:lang w:val="en"/>
        </w:rPr>
        <w:t xml:space="preserve"> N N/A</w:t>
      </w:r>
    </w:p>
    <w:p w14:paraId="1E27B8CB" w14:textId="746C87AA" w:rsidR="00F42D1C" w:rsidRPr="00D40F94" w:rsidRDefault="00F42D1C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During </w:t>
      </w:r>
      <w:r w:rsidR="00AA082C">
        <w:rPr>
          <w:lang w:val="en"/>
        </w:rPr>
        <w:t>EHS induction training</w:t>
      </w:r>
      <w:r>
        <w:rPr>
          <w:lang w:val="en"/>
        </w:rPr>
        <w:t>, employees were handed over the principles of saving utilities</w:t>
      </w:r>
      <w:r>
        <w:rPr>
          <w:lang w:val="en"/>
        </w:rPr>
        <w:tab/>
      </w:r>
      <w:r w:rsidR="00AA082C">
        <w:rPr>
          <w:lang w:val="en"/>
        </w:rPr>
        <w:t>Y</w:t>
      </w:r>
      <w:r>
        <w:rPr>
          <w:lang w:val="en"/>
        </w:rPr>
        <w:t xml:space="preserve"> N N/A</w:t>
      </w:r>
    </w:p>
    <w:p w14:paraId="127A26A3" w14:textId="7CE33222" w:rsidR="00D40F94" w:rsidRPr="00D40F94" w:rsidRDefault="00D40F94" w:rsidP="00D40F94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D40F94">
        <w:rPr>
          <w:lang w:val="en-GB"/>
        </w:rPr>
        <w:t xml:space="preserve">Electricity meters were installed in individual containers of Contractors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D40F94">
        <w:rPr>
          <w:lang w:val="en-GB"/>
        </w:rPr>
        <w:t>Y N N/A</w:t>
      </w:r>
    </w:p>
    <w:p w14:paraId="029D8D95" w14:textId="5C54E769" w:rsidR="00D40F94" w:rsidRPr="008B0471" w:rsidRDefault="00D40F94" w:rsidP="00D40F94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-GB"/>
        </w:rPr>
        <w:t>The Board of Principal Contractor</w:t>
      </w:r>
      <w:r w:rsidRPr="00D40F94">
        <w:rPr>
          <w:lang w:val="en-GB"/>
        </w:rPr>
        <w:t xml:space="preserve"> has been informed/involved in activities </w:t>
      </w:r>
      <w:r>
        <w:rPr>
          <w:lang w:val="en-GB"/>
        </w:rPr>
        <w:t xml:space="preserve">to </w:t>
      </w:r>
      <w:r w:rsidRPr="00D40F94">
        <w:rPr>
          <w:lang w:val="en-GB"/>
        </w:rPr>
        <w:t>sav</w:t>
      </w:r>
      <w:r>
        <w:rPr>
          <w:lang w:val="en-GB"/>
        </w:rPr>
        <w:t>e</w:t>
      </w:r>
      <w:r w:rsidRPr="00D40F94">
        <w:rPr>
          <w:lang w:val="en-GB"/>
        </w:rPr>
        <w:t xml:space="preserve"> </w:t>
      </w:r>
      <w:r>
        <w:rPr>
          <w:lang w:val="en-GB"/>
        </w:rPr>
        <w:t xml:space="preserve">utilities         </w:t>
      </w:r>
      <w:r w:rsidRPr="00D40F94">
        <w:rPr>
          <w:lang w:val="en"/>
        </w:rPr>
        <w:t>Y N N/A</w:t>
      </w:r>
    </w:p>
    <w:p w14:paraId="5D212CC1" w14:textId="71DB778A" w:rsidR="00047C03" w:rsidRPr="00630817" w:rsidRDefault="00047C03" w:rsidP="00F42D1C">
      <w:pPr>
        <w:spacing w:after="0"/>
        <w:ind w:firstLine="360"/>
        <w:rPr>
          <w:b/>
          <w:bCs/>
        </w:rPr>
      </w:pPr>
      <w:r w:rsidRPr="00630817">
        <w:rPr>
          <w:b/>
          <w:bCs/>
          <w:lang w:val="en"/>
        </w:rPr>
        <w:t>Water</w:t>
      </w:r>
      <w:r w:rsidR="00630817">
        <w:rPr>
          <w:b/>
          <w:bCs/>
          <w:lang w:val="en"/>
        </w:rPr>
        <w:t>/Wastewater</w:t>
      </w:r>
    </w:p>
    <w:p w14:paraId="76B8BC1A" w14:textId="54E5827C" w:rsidR="00047C03" w:rsidRPr="008B0471" w:rsidRDefault="00AA082C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A</w:t>
      </w:r>
      <w:r w:rsidR="006A0BC6">
        <w:rPr>
          <w:lang w:val="en"/>
        </w:rPr>
        <w:t xml:space="preserve">ll pipes/hoses are in good working order without leaks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Y</w:t>
      </w:r>
      <w:r w:rsidR="006A0BC6">
        <w:rPr>
          <w:lang w:val="en"/>
        </w:rPr>
        <w:t xml:space="preserve"> N N/A</w:t>
      </w:r>
    </w:p>
    <w:p w14:paraId="21D61845" w14:textId="3AA17587" w:rsidR="00047C03" w:rsidRPr="008B0471" w:rsidRDefault="006A0BC6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Taps in toilets and kitchens do not leak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40120B11" w14:textId="3C21370C" w:rsidR="00716310" w:rsidRPr="008B0471" w:rsidRDefault="000F232E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Percolators</w:t>
      </w:r>
      <w:r w:rsidR="000020C3">
        <w:rPr>
          <w:lang w:val="en"/>
        </w:rPr>
        <w:t xml:space="preserve"> are installed in the taps of toilets and </w:t>
      </w:r>
      <w:r w:rsidR="006A0BC6">
        <w:rPr>
          <w:lang w:val="en"/>
        </w:rPr>
        <w:t>kitchen</w:t>
      </w:r>
      <w:r w:rsidR="00AA082C">
        <w:rPr>
          <w:lang w:val="en"/>
        </w:rPr>
        <w:t>s</w:t>
      </w:r>
      <w:r w:rsidR="006A0BC6">
        <w:rPr>
          <w:lang w:val="en"/>
        </w:rPr>
        <w:t xml:space="preserve">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 w:rsidR="006A0BC6">
        <w:rPr>
          <w:lang w:val="en"/>
        </w:rPr>
        <w:t xml:space="preserve"> N N/A</w:t>
      </w:r>
    </w:p>
    <w:p w14:paraId="6B1805FF" w14:textId="2BA613C8" w:rsidR="00716310" w:rsidRPr="008B0471" w:rsidRDefault="006A0BC6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In the toilets and kitchen there is a sign about the need to save water</w:t>
      </w:r>
      <w:r>
        <w:rPr>
          <w:lang w:val="en"/>
        </w:rPr>
        <w:tab/>
        <w:t xml:space="preserve">   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4BAD6647" w14:textId="607D2EE1" w:rsidR="00F774C3" w:rsidRPr="008B0471" w:rsidRDefault="000B386E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Signage in toilets about the ban on washing tools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692AB60A" w14:textId="5D3E34DE" w:rsidR="00716310" w:rsidRPr="008B0471" w:rsidRDefault="00630817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Reconnection to the existing sewer system was analyzed instead of using a septic tank</w:t>
      </w:r>
      <w:r w:rsidR="00F774C3">
        <w:rPr>
          <w:lang w:val="en"/>
        </w:rPr>
        <w:tab/>
      </w:r>
      <w:r w:rsidR="00F774C3">
        <w:rPr>
          <w:lang w:val="en"/>
        </w:rPr>
        <w:tab/>
      </w:r>
      <w:r w:rsidR="00AA082C">
        <w:rPr>
          <w:lang w:val="en"/>
        </w:rPr>
        <w:t>Y</w:t>
      </w:r>
      <w:r w:rsidR="00F774C3">
        <w:rPr>
          <w:lang w:val="en"/>
        </w:rPr>
        <w:t xml:space="preserve"> N N/A</w:t>
      </w:r>
    </w:p>
    <w:p w14:paraId="23C5FA7F" w14:textId="27A56B56" w:rsidR="00A1577B" w:rsidRPr="009B5354" w:rsidRDefault="00A1577B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Flushes in toilets do not leak, the optimal water level in cisterns</w:t>
      </w:r>
      <w:r w:rsidR="00AA082C">
        <w:rPr>
          <w:lang w:val="en"/>
        </w:rPr>
        <w:t xml:space="preserve"> is set</w:t>
      </w:r>
      <w:r>
        <w:rPr>
          <w:lang w:val="en"/>
        </w:rPr>
        <w:t xml:space="preserve">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10139A49" w14:textId="59061417" w:rsidR="009B5354" w:rsidRPr="008B0471" w:rsidRDefault="009B5354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9B5354">
        <w:rPr>
          <w:lang w:val="en-GB"/>
        </w:rPr>
        <w:t xml:space="preserve">Water hoses </w:t>
      </w:r>
      <w:r>
        <w:rPr>
          <w:lang w:val="en-GB"/>
        </w:rPr>
        <w:t>are</w:t>
      </w:r>
      <w:r w:rsidRPr="009B5354">
        <w:rPr>
          <w:lang w:val="en-GB"/>
        </w:rPr>
        <w:t xml:space="preserve"> protected against damage on roads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B5354">
        <w:rPr>
          <w:lang w:val="en-GB"/>
        </w:rPr>
        <w:t>Y N N/A</w:t>
      </w:r>
    </w:p>
    <w:p w14:paraId="092444E2" w14:textId="63AB2040" w:rsidR="00047C03" w:rsidRPr="00D93D9C" w:rsidRDefault="002A5760" w:rsidP="00F42D1C">
      <w:pPr>
        <w:spacing w:after="0"/>
        <w:ind w:firstLine="360"/>
        <w:rPr>
          <w:b/>
          <w:bCs/>
        </w:rPr>
      </w:pPr>
      <w:r>
        <w:rPr>
          <w:b/>
          <w:bCs/>
          <w:lang w:val="en"/>
        </w:rPr>
        <w:t xml:space="preserve">Electricity/ </w:t>
      </w:r>
      <w:r w:rsidR="00047C03" w:rsidRPr="00D93D9C">
        <w:rPr>
          <w:b/>
          <w:bCs/>
          <w:lang w:val="en"/>
        </w:rPr>
        <w:t>Heating</w:t>
      </w:r>
    </w:p>
    <w:p w14:paraId="4F9DF28A" w14:textId="4A6B854A" w:rsidR="00812055" w:rsidRPr="008B0471" w:rsidRDefault="00812055" w:rsidP="00812055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The possibility of installing photovoltaic panels on the roof o</w:t>
      </w:r>
      <w:r w:rsidR="00AA082C">
        <w:rPr>
          <w:lang w:val="en"/>
        </w:rPr>
        <w:t>f</w:t>
      </w:r>
      <w:r>
        <w:rPr>
          <w:lang w:val="en"/>
        </w:rPr>
        <w:t xml:space="preserve"> containers was analyzed</w:t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 w:rsidR="00AA082C" w:rsidRPr="00AA082C">
        <w:rPr>
          <w:lang w:val="en"/>
        </w:rPr>
        <w:t xml:space="preserve"> N N/A</w:t>
      </w:r>
    </w:p>
    <w:p w14:paraId="7F5CE9F0" w14:textId="4C034F1E" w:rsidR="009F462C" w:rsidRPr="008B0471" w:rsidRDefault="00F541EF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Doors to toilets and other external doors are closed / have door closers</w:t>
      </w:r>
      <w:r>
        <w:rPr>
          <w:lang w:val="en"/>
        </w:rPr>
        <w:tab/>
        <w:t xml:space="preserve">    </w:t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2915A034" w14:textId="64D7698B" w:rsidR="00EF5AC7" w:rsidRPr="008B0471" w:rsidRDefault="00F541EF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Contractors do not additionally add their radiators to social containers </w:t>
      </w:r>
      <w:r>
        <w:rPr>
          <w:lang w:val="en"/>
        </w:rPr>
        <w:tab/>
        <w:t xml:space="preserve">   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75AE31B1" w14:textId="5E8DA53F" w:rsidR="002A5760" w:rsidRPr="008B0471" w:rsidRDefault="00CB4296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The </w:t>
      </w:r>
      <w:r w:rsidR="00AA082C">
        <w:rPr>
          <w:lang w:val="en"/>
        </w:rPr>
        <w:t>LPG heaters are not allowed inside containers</w:t>
      </w:r>
      <w:r w:rsidR="00F541EF">
        <w:rPr>
          <w:lang w:val="en"/>
        </w:rPr>
        <w:t xml:space="preserve">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  <w:t>Y N N/A</w:t>
      </w:r>
    </w:p>
    <w:p w14:paraId="6E0590E7" w14:textId="20B2AD24" w:rsidR="002A5760" w:rsidRPr="008B0471" w:rsidRDefault="00CB4296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In the rooms, a temperature not higher than 21oC</w:t>
      </w:r>
      <w:r>
        <w:rPr>
          <w:lang w:val="en"/>
        </w:rPr>
        <w:tab/>
      </w:r>
      <w:r>
        <w:rPr>
          <w:lang w:val="en"/>
        </w:rPr>
        <w:tab/>
        <w:t xml:space="preserve">   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 w:rsidRPr="00AA082C">
        <w:rPr>
          <w:lang w:val="en"/>
        </w:rPr>
        <w:t xml:space="preserve">Y N N/A </w:t>
      </w:r>
    </w:p>
    <w:p w14:paraId="675A1077" w14:textId="3E884614" w:rsidR="00785ADD" w:rsidRPr="008B0471" w:rsidRDefault="00CB4296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Radiators are not covered with other elements of container equipment </w:t>
      </w:r>
      <w:r>
        <w:rPr>
          <w:lang w:val="en"/>
        </w:rPr>
        <w:tab/>
      </w:r>
      <w:r>
        <w:rPr>
          <w:lang w:val="en"/>
        </w:rPr>
        <w:tab/>
        <w:t xml:space="preserve">    </w:t>
      </w:r>
      <w:r w:rsidR="00AA082C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4D03DF11" w14:textId="5F22301D" w:rsidR="00785ADD" w:rsidRPr="008B0471" w:rsidRDefault="005C461C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Windows are tight</w:t>
      </w:r>
      <w:r w:rsidR="00763319">
        <w:rPr>
          <w:lang w:val="en"/>
        </w:rPr>
        <w:t>, not</w:t>
      </w:r>
      <w:r>
        <w:rPr>
          <w:lang w:val="en"/>
        </w:rPr>
        <w:t xml:space="preserve"> left open in winter 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 </w:t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</w:r>
      <w:r w:rsidR="00AA082C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4020ED67" w14:textId="296AF859" w:rsidR="000C05D7" w:rsidRPr="008B0471" w:rsidRDefault="000C05D7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Verified when planning work in the winter period whether it is possible to use </w:t>
      </w:r>
      <w:r w:rsidR="00AA082C">
        <w:rPr>
          <w:lang w:val="en"/>
        </w:rPr>
        <w:t>city</w:t>
      </w:r>
      <w:r>
        <w:rPr>
          <w:lang w:val="en"/>
        </w:rPr>
        <w:t xml:space="preserve"> heat </w:t>
      </w:r>
      <w:r>
        <w:rPr>
          <w:lang w:val="en"/>
        </w:rPr>
        <w:tab/>
      </w:r>
      <w:r w:rsidR="00AA082C">
        <w:rPr>
          <w:lang w:val="en"/>
        </w:rPr>
        <w:t>Y</w:t>
      </w:r>
      <w:r>
        <w:rPr>
          <w:lang w:val="en"/>
        </w:rPr>
        <w:t xml:space="preserve"> N </w:t>
      </w:r>
      <w:r w:rsidR="00AA082C">
        <w:rPr>
          <w:lang w:val="en"/>
        </w:rPr>
        <w:t>N</w:t>
      </w:r>
      <w:r>
        <w:rPr>
          <w:lang w:val="en"/>
        </w:rPr>
        <w:t>/A</w:t>
      </w:r>
    </w:p>
    <w:p w14:paraId="266B1C8E" w14:textId="76ED4AF8" w:rsidR="000C05D7" w:rsidRPr="008B0471" w:rsidRDefault="000C05D7" w:rsidP="000C05D7">
      <w:pPr>
        <w:pStyle w:val="Akapitzlist"/>
        <w:spacing w:after="0"/>
        <w:rPr>
          <w:lang w:val="en-GB"/>
        </w:rPr>
      </w:pPr>
      <w:r>
        <w:rPr>
          <w:lang w:val="en"/>
        </w:rPr>
        <w:t xml:space="preserve">for heating the building under construction (instead of </w:t>
      </w:r>
      <w:r w:rsidR="0079402F">
        <w:rPr>
          <w:lang w:val="en"/>
        </w:rPr>
        <w:t xml:space="preserve">electrical </w:t>
      </w:r>
      <w:r>
        <w:rPr>
          <w:lang w:val="en"/>
        </w:rPr>
        <w:t>heaters)</w:t>
      </w:r>
    </w:p>
    <w:p w14:paraId="5DEE4A54" w14:textId="71282088" w:rsidR="00812055" w:rsidRPr="008B0471" w:rsidRDefault="00812055" w:rsidP="00812055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An analysis of the cost-effectiveness of additional heating of </w:t>
      </w:r>
      <w:r w:rsidR="0079402F">
        <w:rPr>
          <w:lang w:val="en"/>
        </w:rPr>
        <w:t>building</w:t>
      </w:r>
      <w:r>
        <w:rPr>
          <w:lang w:val="en"/>
        </w:rPr>
        <w:t xml:space="preserve"> was carried out</w:t>
      </w:r>
      <w:r w:rsidR="0079402F">
        <w:rPr>
          <w:lang w:val="en"/>
        </w:rPr>
        <w:tab/>
      </w:r>
      <w:r w:rsidR="0079402F">
        <w:rPr>
          <w:lang w:val="en"/>
        </w:rPr>
        <w:tab/>
        <w:t>Y N N/A</w:t>
      </w:r>
    </w:p>
    <w:p w14:paraId="19A66431" w14:textId="0360241B" w:rsidR="00812055" w:rsidRDefault="00812055" w:rsidP="00812055">
      <w:pPr>
        <w:spacing w:after="0"/>
        <w:ind w:firstLine="708"/>
        <w:rPr>
          <w:lang w:val="en"/>
        </w:rPr>
      </w:pPr>
      <w:r>
        <w:rPr>
          <w:lang w:val="en"/>
        </w:rPr>
        <w:t xml:space="preserve">on the construction site related to raising the </w:t>
      </w:r>
      <w:r w:rsidR="000F232E">
        <w:rPr>
          <w:lang w:val="en"/>
        </w:rPr>
        <w:t>speed of works</w:t>
      </w:r>
      <w:r>
        <w:rPr>
          <w:lang w:val="en"/>
        </w:rPr>
        <w:t xml:space="preserve"> vs additional costs </w:t>
      </w:r>
    </w:p>
    <w:p w14:paraId="1A55C08E" w14:textId="2DED0BC5" w:rsidR="009B5354" w:rsidRPr="009B5354" w:rsidRDefault="009B5354" w:rsidP="009B5354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9B5354">
        <w:rPr>
          <w:lang w:val="en-GB"/>
        </w:rPr>
        <w:t xml:space="preserve">Smart power consumption control solutions were used (e.g. WiFi sockets)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9B5354">
        <w:rPr>
          <w:lang w:val="en-GB"/>
        </w:rPr>
        <w:t>Y N N/A</w:t>
      </w:r>
    </w:p>
    <w:p w14:paraId="2E69E32B" w14:textId="79E949A6" w:rsidR="00047C03" w:rsidRPr="00D93D9C" w:rsidRDefault="002A5760" w:rsidP="00F42D1C">
      <w:pPr>
        <w:spacing w:after="0"/>
        <w:ind w:firstLine="360"/>
        <w:rPr>
          <w:b/>
          <w:bCs/>
        </w:rPr>
      </w:pPr>
      <w:r>
        <w:rPr>
          <w:b/>
          <w:bCs/>
          <w:lang w:val="en"/>
        </w:rPr>
        <w:t xml:space="preserve">Electricity/ </w:t>
      </w:r>
      <w:r w:rsidR="00047C03" w:rsidRPr="00D93D9C">
        <w:rPr>
          <w:b/>
          <w:bCs/>
          <w:lang w:val="en"/>
        </w:rPr>
        <w:t>Lighting</w:t>
      </w:r>
    </w:p>
    <w:p w14:paraId="0D2BFB92" w14:textId="4E5B119D" w:rsidR="00047C03" w:rsidRPr="008B0471" w:rsidRDefault="005C461C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Automatic light switches are installed in toilets and corridors </w:t>
      </w:r>
      <w:r>
        <w:rPr>
          <w:lang w:val="en"/>
        </w:rPr>
        <w:tab/>
      </w:r>
      <w:r>
        <w:rPr>
          <w:lang w:val="en"/>
        </w:rPr>
        <w:tab/>
        <w:t xml:space="preserve">    </w:t>
      </w:r>
      <w:r w:rsidR="000F232E">
        <w:rPr>
          <w:lang w:val="en"/>
        </w:rPr>
        <w:tab/>
      </w:r>
      <w:r w:rsidR="000F232E">
        <w:rPr>
          <w:lang w:val="en"/>
        </w:rPr>
        <w:tab/>
      </w:r>
      <w:r w:rsidR="000F232E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1D312F82" w14:textId="4C794A25" w:rsidR="00D93D9C" w:rsidRPr="008B0471" w:rsidRDefault="005C461C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 xml:space="preserve">Workers turn off the light after leaving the containers / after finishing work </w:t>
      </w:r>
      <w:r>
        <w:rPr>
          <w:lang w:val="en"/>
        </w:rPr>
        <w:tab/>
      </w:r>
      <w:r>
        <w:rPr>
          <w:lang w:val="en"/>
        </w:rPr>
        <w:tab/>
        <w:t xml:space="preserve">    </w:t>
      </w:r>
      <w:r w:rsidR="000F232E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170430A0" w14:textId="233EFD90" w:rsidR="00047C03" w:rsidRPr="008B0471" w:rsidRDefault="005C461C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5C461C">
        <w:rPr>
          <w:lang w:val="en"/>
        </w:rPr>
        <w:t>The lighting is mounted in LED standard</w:t>
      </w:r>
      <w:r w:rsidR="000F232E">
        <w:rPr>
          <w:lang w:val="en"/>
        </w:rPr>
        <w:tab/>
      </w:r>
      <w:r w:rsidR="000F232E">
        <w:rPr>
          <w:lang w:val="en"/>
        </w:rPr>
        <w:tab/>
      </w:r>
      <w:r w:rsidR="000F232E">
        <w:rPr>
          <w:lang w:val="en"/>
        </w:rPr>
        <w:tab/>
      </w:r>
      <w:r w:rsidR="000F232E">
        <w:rPr>
          <w:lang w:val="en"/>
        </w:rPr>
        <w:tab/>
      </w:r>
      <w:r w:rsidR="000F232E">
        <w:rPr>
          <w:lang w:val="en"/>
        </w:rPr>
        <w:tab/>
      </w:r>
      <w:r w:rsidR="000F232E">
        <w:rPr>
          <w:lang w:val="en"/>
        </w:rPr>
        <w:tab/>
      </w:r>
      <w:r w:rsidR="000F232E">
        <w:rPr>
          <w:lang w:val="en"/>
        </w:rPr>
        <w:tab/>
        <w:t>Y N N/A</w:t>
      </w:r>
      <w:r>
        <w:rPr>
          <w:lang w:val="en"/>
        </w:rPr>
        <w:tab/>
      </w:r>
    </w:p>
    <w:p w14:paraId="1ABECAD7" w14:textId="646A1CA4" w:rsidR="00772D71" w:rsidRPr="008B0471" w:rsidRDefault="00772D71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 w:rsidRPr="00772D71">
        <w:rPr>
          <w:lang w:val="en"/>
        </w:rPr>
        <w:t>Lighting is switched off during the period</w:t>
      </w:r>
      <w:r w:rsidR="000F232E">
        <w:rPr>
          <w:lang w:val="en"/>
        </w:rPr>
        <w:t xml:space="preserve"> </w:t>
      </w:r>
      <w:r>
        <w:rPr>
          <w:lang w:val="en"/>
        </w:rPr>
        <w:t xml:space="preserve">of good illumination of rooms during the day </w:t>
      </w:r>
      <w:r w:rsidR="000F232E">
        <w:rPr>
          <w:lang w:val="en"/>
        </w:rPr>
        <w:tab/>
      </w:r>
      <w:r w:rsidR="000F232E">
        <w:rPr>
          <w:lang w:val="en"/>
        </w:rPr>
        <w:tab/>
        <w:t>Y</w:t>
      </w:r>
      <w:r>
        <w:rPr>
          <w:lang w:val="en"/>
        </w:rPr>
        <w:t xml:space="preserve"> N N/A</w:t>
      </w:r>
      <w:r w:rsidR="005C461C">
        <w:rPr>
          <w:lang w:val="en"/>
        </w:rPr>
        <w:tab/>
      </w:r>
    </w:p>
    <w:p w14:paraId="661E9355" w14:textId="7D647960" w:rsidR="00D4110E" w:rsidRPr="008B0471" w:rsidRDefault="00EA51C0" w:rsidP="00F42D1C">
      <w:pPr>
        <w:pStyle w:val="Akapitzlist"/>
        <w:numPr>
          <w:ilvl w:val="0"/>
          <w:numId w:val="1"/>
        </w:numPr>
        <w:spacing w:after="0"/>
        <w:rPr>
          <w:lang w:val="en-GB"/>
        </w:rPr>
      </w:pPr>
      <w:r>
        <w:rPr>
          <w:lang w:val="en"/>
        </w:rPr>
        <w:t>Energy saving signs have been displayed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 xml:space="preserve">   </w:t>
      </w:r>
      <w:r w:rsidR="000F232E">
        <w:rPr>
          <w:lang w:val="en"/>
        </w:rPr>
        <w:tab/>
      </w:r>
      <w:r w:rsidR="000F232E">
        <w:rPr>
          <w:lang w:val="en"/>
        </w:rPr>
        <w:tab/>
      </w:r>
      <w:r w:rsidR="000F232E">
        <w:rPr>
          <w:lang w:val="en"/>
        </w:rPr>
        <w:tab/>
        <w:t>Y</w:t>
      </w:r>
      <w:r>
        <w:rPr>
          <w:lang w:val="en"/>
        </w:rPr>
        <w:t xml:space="preserve"> N N/A</w:t>
      </w:r>
    </w:p>
    <w:p w14:paraId="4FC1A1D2" w14:textId="47C1FBA1" w:rsidR="00812055" w:rsidRPr="00D35325" w:rsidRDefault="00812055" w:rsidP="008120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lang w:val="en-GB"/>
        </w:rPr>
      </w:pPr>
      <w:r>
        <w:rPr>
          <w:lang w:val="en"/>
        </w:rPr>
        <w:t>Appliances in the kitchen, including contractors (microwave, refrigerator) are energy-saving</w:t>
      </w:r>
      <w:r>
        <w:rPr>
          <w:lang w:val="en"/>
        </w:rPr>
        <w:tab/>
      </w:r>
      <w:r w:rsidR="000F232E">
        <w:rPr>
          <w:lang w:val="en"/>
        </w:rPr>
        <w:t>Y</w:t>
      </w:r>
      <w:r>
        <w:rPr>
          <w:lang w:val="en"/>
        </w:rPr>
        <w:t xml:space="preserve"> N N/A</w:t>
      </w:r>
      <w:r>
        <w:rPr>
          <w:lang w:val="en"/>
        </w:rPr>
        <w:tab/>
      </w:r>
    </w:p>
    <w:p w14:paraId="3715828E" w14:textId="6034B4C7" w:rsidR="00D35325" w:rsidRDefault="00D35325" w:rsidP="00D35325">
      <w:pPr>
        <w:pStyle w:val="Akapitzlist"/>
        <w:numPr>
          <w:ilvl w:val="0"/>
          <w:numId w:val="1"/>
        </w:numPr>
        <w:rPr>
          <w:lang w:val="en-GB"/>
        </w:rPr>
      </w:pPr>
      <w:r w:rsidRPr="00D35325">
        <w:rPr>
          <w:lang w:val="en-GB"/>
        </w:rPr>
        <w:t>Construction site lighting, floodlights equipped with twilight sensors</w:t>
      </w:r>
      <w:r w:rsidRPr="00D35325">
        <w:rPr>
          <w:lang w:val="en-GB"/>
        </w:rPr>
        <w:tab/>
      </w:r>
      <w:r w:rsidRPr="00D35325">
        <w:rPr>
          <w:lang w:val="en-GB"/>
        </w:rPr>
        <w:tab/>
        <w:t xml:space="preserve">    </w:t>
      </w:r>
      <w:r w:rsidRPr="00D35325">
        <w:rPr>
          <w:lang w:val="en-GB"/>
        </w:rPr>
        <w:tab/>
        <w:t xml:space="preserve">    </w:t>
      </w:r>
      <w:r w:rsidRPr="00D35325">
        <w:rPr>
          <w:lang w:val="en-GB"/>
        </w:rPr>
        <w:tab/>
        <w:t>Y N N/A</w:t>
      </w:r>
    </w:p>
    <w:p w14:paraId="387B9ACE" w14:textId="57D9A301" w:rsidR="00187801" w:rsidRPr="00187801" w:rsidRDefault="00187801" w:rsidP="00187801">
      <w:pPr>
        <w:pStyle w:val="Akapitzlist"/>
        <w:numPr>
          <w:ilvl w:val="0"/>
          <w:numId w:val="1"/>
        </w:numPr>
        <w:rPr>
          <w:lang w:val="en-GB"/>
        </w:rPr>
      </w:pPr>
      <w:r w:rsidRPr="00187801">
        <w:rPr>
          <w:lang w:val="en-GB"/>
        </w:rPr>
        <w:t>Automatic clock power switches are installed at the construction site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87801">
        <w:rPr>
          <w:lang w:val="en-GB"/>
        </w:rPr>
        <w:t>Y N N/A</w:t>
      </w:r>
    </w:p>
    <w:p w14:paraId="3F583CE3" w14:textId="5DF11CEC" w:rsidR="000F232E" w:rsidRPr="00187801" w:rsidRDefault="00187801" w:rsidP="00187801">
      <w:pPr>
        <w:pStyle w:val="Akapitzlist"/>
        <w:rPr>
          <w:lang w:val="en-GB"/>
        </w:rPr>
      </w:pPr>
      <w:r w:rsidRPr="00187801">
        <w:rPr>
          <w:lang w:val="en-GB"/>
        </w:rPr>
        <w:t xml:space="preserve">(e.g. </w:t>
      </w:r>
      <w:r>
        <w:rPr>
          <w:lang w:val="en-GB"/>
        </w:rPr>
        <w:t>welfare</w:t>
      </w:r>
      <w:r w:rsidRPr="00187801">
        <w:rPr>
          <w:lang w:val="en-GB"/>
        </w:rPr>
        <w:t xml:space="preserve"> facilities at night);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2710"/>
        <w:gridCol w:w="3527"/>
        <w:gridCol w:w="1349"/>
        <w:gridCol w:w="1625"/>
      </w:tblGrid>
      <w:tr w:rsidR="00187801" w:rsidRPr="009B5354" w14:paraId="36A201A4" w14:textId="77777777" w:rsidTr="00187801">
        <w:tc>
          <w:tcPr>
            <w:tcW w:w="701" w:type="dxa"/>
          </w:tcPr>
          <w:p w14:paraId="04A470D6" w14:textId="6677ADAF" w:rsidR="00187801" w:rsidRPr="00F82F07" w:rsidRDefault="00187801" w:rsidP="001C238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lang w:val="en"/>
              </w:rPr>
              <w:lastRenderedPageBreak/>
              <w:t>Point</w:t>
            </w:r>
          </w:p>
        </w:tc>
        <w:tc>
          <w:tcPr>
            <w:tcW w:w="2710" w:type="dxa"/>
          </w:tcPr>
          <w:p w14:paraId="15F69004" w14:textId="77777777" w:rsidR="00187801" w:rsidRDefault="00187801" w:rsidP="001C238F">
            <w:pPr>
              <w:jc w:val="center"/>
              <w:rPr>
                <w:b/>
                <w:lang w:val="en"/>
              </w:rPr>
            </w:pPr>
          </w:p>
        </w:tc>
        <w:tc>
          <w:tcPr>
            <w:tcW w:w="3527" w:type="dxa"/>
          </w:tcPr>
          <w:p w14:paraId="338973B8" w14:textId="550E0585" w:rsidR="00187801" w:rsidRPr="00F82F07" w:rsidRDefault="00187801" w:rsidP="001C238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lang w:val="en"/>
              </w:rPr>
              <w:t>Recommendation</w:t>
            </w:r>
          </w:p>
        </w:tc>
        <w:tc>
          <w:tcPr>
            <w:tcW w:w="1349" w:type="dxa"/>
          </w:tcPr>
          <w:p w14:paraId="1A2B5AD4" w14:textId="77777777" w:rsidR="00187801" w:rsidRDefault="00187801" w:rsidP="001C238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lang w:val="en"/>
              </w:rPr>
              <w:t>Responsible</w:t>
            </w:r>
          </w:p>
          <w:p w14:paraId="3B29399A" w14:textId="0C484339" w:rsidR="00187801" w:rsidRPr="00F82F07" w:rsidRDefault="00187801" w:rsidP="001C238F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625" w:type="dxa"/>
          </w:tcPr>
          <w:p w14:paraId="4AA0CD00" w14:textId="10F06CF7" w:rsidR="00187801" w:rsidRPr="008B0471" w:rsidRDefault="00187801" w:rsidP="001C238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"/>
              </w:rPr>
              <w:t>Closed</w:t>
            </w:r>
            <w:r w:rsidRPr="001C238F">
              <w:rPr>
                <w:b/>
                <w:bCs/>
                <w:lang w:val="en"/>
              </w:rPr>
              <w:t xml:space="preserve"> Y/N</w:t>
            </w:r>
          </w:p>
          <w:p w14:paraId="3793A808" w14:textId="190E09F5" w:rsidR="00187801" w:rsidRPr="008B0471" w:rsidRDefault="00187801" w:rsidP="001C238F">
            <w:pPr>
              <w:jc w:val="center"/>
              <w:rPr>
                <w:b/>
                <w:bCs/>
                <w:lang w:val="en-GB"/>
              </w:rPr>
            </w:pPr>
            <w:r w:rsidRPr="001C238F">
              <w:rPr>
                <w:b/>
                <w:bCs/>
                <w:sz w:val="12"/>
                <w:szCs w:val="12"/>
                <w:lang w:val="en"/>
              </w:rPr>
              <w:t>(if N the date of execution must be indicated)</w:t>
            </w:r>
          </w:p>
        </w:tc>
      </w:tr>
      <w:tr w:rsidR="00187801" w:rsidRPr="009B5354" w14:paraId="04C1B9C4" w14:textId="77777777" w:rsidTr="00187801">
        <w:tc>
          <w:tcPr>
            <w:tcW w:w="701" w:type="dxa"/>
          </w:tcPr>
          <w:p w14:paraId="0025B60A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22CEDE9F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41C55FB8" w14:textId="2EFFB4FB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4BF5F7A0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36299EED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75C2AFDA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48E14285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2DE3CB4E" w14:textId="77777777" w:rsidTr="00187801">
        <w:tc>
          <w:tcPr>
            <w:tcW w:w="701" w:type="dxa"/>
          </w:tcPr>
          <w:p w14:paraId="170058B1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169FCD57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03573288" w14:textId="753F40A4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433A2FAC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2A43B007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01C4CE85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76336CDA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1C0B842F" w14:textId="77777777" w:rsidTr="00187801">
        <w:tc>
          <w:tcPr>
            <w:tcW w:w="701" w:type="dxa"/>
          </w:tcPr>
          <w:p w14:paraId="16FB2D4E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773FCA2D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3D05C521" w14:textId="0B953C8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21685AE2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3B73460D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5053322B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22B88679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1A2CC6A4" w14:textId="77777777" w:rsidTr="00187801">
        <w:tc>
          <w:tcPr>
            <w:tcW w:w="701" w:type="dxa"/>
          </w:tcPr>
          <w:p w14:paraId="00DAC9B5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4D49A386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6478D4EE" w14:textId="653C16F5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0A8DA6CD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7744BA78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22B2900C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374CD8FA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4C618D58" w14:textId="77777777" w:rsidTr="00187801">
        <w:tc>
          <w:tcPr>
            <w:tcW w:w="701" w:type="dxa"/>
          </w:tcPr>
          <w:p w14:paraId="42CD308F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021D564B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54CCB384" w14:textId="1D132273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4C0FB96D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124968B6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2542C6FD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0DD8AC95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62490803" w14:textId="77777777" w:rsidTr="00187801">
        <w:tc>
          <w:tcPr>
            <w:tcW w:w="701" w:type="dxa"/>
          </w:tcPr>
          <w:p w14:paraId="5578522B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7E4306E2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03F5165D" w14:textId="3A843DC8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6C679FFC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5E717B35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4290996A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405A4655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2D14111E" w14:textId="77777777" w:rsidTr="00187801">
        <w:tc>
          <w:tcPr>
            <w:tcW w:w="701" w:type="dxa"/>
          </w:tcPr>
          <w:p w14:paraId="26C552D4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081B1E58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7B074C87" w14:textId="6C6C0C2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620FDC1D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157C3528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590FF33B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53F30502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409C40D1" w14:textId="77777777" w:rsidTr="00187801">
        <w:tc>
          <w:tcPr>
            <w:tcW w:w="701" w:type="dxa"/>
          </w:tcPr>
          <w:p w14:paraId="75E17B3F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66420770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0E242EBB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11E1127C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1D2163A6" w14:textId="1367D849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24F8951F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6F7D9A7B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3209D23F" w14:textId="77777777" w:rsidTr="00187801">
        <w:tc>
          <w:tcPr>
            <w:tcW w:w="701" w:type="dxa"/>
          </w:tcPr>
          <w:p w14:paraId="456F6D90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5ECB0CC5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2EB5CB24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3A9142FA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0F3EFB4C" w14:textId="028EC7BD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7E3B5691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4574EF36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63276F98" w14:textId="77777777" w:rsidTr="00187801">
        <w:tc>
          <w:tcPr>
            <w:tcW w:w="701" w:type="dxa"/>
          </w:tcPr>
          <w:p w14:paraId="3DD37661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7471499E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39221F32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68F50205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6D13911C" w14:textId="71C335D4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22B2D81C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4219643E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6FA7B807" w14:textId="77777777" w:rsidTr="00187801">
        <w:tc>
          <w:tcPr>
            <w:tcW w:w="701" w:type="dxa"/>
          </w:tcPr>
          <w:p w14:paraId="7AF10896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0BE351B0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2AC195B2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40317CD6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5F988F73" w14:textId="1A5B6B56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7AC41B0C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504E8741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0E415C97" w14:textId="77777777" w:rsidTr="00187801">
        <w:tc>
          <w:tcPr>
            <w:tcW w:w="701" w:type="dxa"/>
          </w:tcPr>
          <w:p w14:paraId="104BE892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4B25DE9D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06DA0202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18FC1DF5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748BB973" w14:textId="458EF93B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2F566FDB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220E00CC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5B1D5FE2" w14:textId="77777777" w:rsidTr="00187801">
        <w:tc>
          <w:tcPr>
            <w:tcW w:w="701" w:type="dxa"/>
          </w:tcPr>
          <w:p w14:paraId="7C89D575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4ECEEA15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72F6F5C7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37C25DF9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073FBE72" w14:textId="1B160B76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3379C54D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6192E30D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08557D28" w14:textId="77777777" w:rsidTr="00187801">
        <w:tc>
          <w:tcPr>
            <w:tcW w:w="701" w:type="dxa"/>
          </w:tcPr>
          <w:p w14:paraId="10F44C1A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0718439C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48E67A0F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159855E4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4CE568BD" w14:textId="369BE476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17F00BF4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6F075BB1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06DB4F5F" w14:textId="77777777" w:rsidTr="00187801">
        <w:tc>
          <w:tcPr>
            <w:tcW w:w="701" w:type="dxa"/>
          </w:tcPr>
          <w:p w14:paraId="52AF11B7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21477D70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4EA3F100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47EA53F0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02617980" w14:textId="1023C933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707ED793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4D210576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  <w:tr w:rsidR="00187801" w:rsidRPr="009B5354" w14:paraId="69F376A0" w14:textId="77777777" w:rsidTr="00187801">
        <w:tc>
          <w:tcPr>
            <w:tcW w:w="701" w:type="dxa"/>
          </w:tcPr>
          <w:p w14:paraId="26809846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2E5E8814" w14:textId="77777777" w:rsidR="00187801" w:rsidRPr="008B0471" w:rsidRDefault="00187801" w:rsidP="00D7463E">
            <w:pPr>
              <w:rPr>
                <w:lang w:val="en-GB"/>
              </w:rPr>
            </w:pPr>
          </w:p>
          <w:p w14:paraId="7B972826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2710" w:type="dxa"/>
          </w:tcPr>
          <w:p w14:paraId="1CF842E4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3527" w:type="dxa"/>
          </w:tcPr>
          <w:p w14:paraId="70EC458B" w14:textId="03A2F0B0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349" w:type="dxa"/>
          </w:tcPr>
          <w:p w14:paraId="3334DC8F" w14:textId="77777777" w:rsidR="00187801" w:rsidRPr="008B0471" w:rsidRDefault="00187801" w:rsidP="00D7463E">
            <w:pPr>
              <w:rPr>
                <w:lang w:val="en-GB"/>
              </w:rPr>
            </w:pPr>
          </w:p>
        </w:tc>
        <w:tc>
          <w:tcPr>
            <w:tcW w:w="1625" w:type="dxa"/>
          </w:tcPr>
          <w:p w14:paraId="0DFE258E" w14:textId="77777777" w:rsidR="00187801" w:rsidRPr="008B0471" w:rsidRDefault="00187801" w:rsidP="00D7463E">
            <w:pPr>
              <w:rPr>
                <w:lang w:val="en-GB"/>
              </w:rPr>
            </w:pPr>
          </w:p>
        </w:tc>
      </w:tr>
    </w:tbl>
    <w:p w14:paraId="2C51D38D" w14:textId="1666FFE2" w:rsidR="00AE7A1E" w:rsidRPr="008B0471" w:rsidRDefault="00AE7A1E" w:rsidP="00AE7A1E">
      <w:pPr>
        <w:spacing w:after="0"/>
        <w:rPr>
          <w:lang w:val="en-GB"/>
        </w:rPr>
      </w:pPr>
    </w:p>
    <w:sectPr w:rsidR="00AE7A1E" w:rsidRPr="008B0471" w:rsidSect="00F42D1C">
      <w:headerReference w:type="default" r:id="rId10"/>
      <w:pgSz w:w="11906" w:h="16838"/>
      <w:pgMar w:top="993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5A32" w14:textId="77777777" w:rsidR="00964CCF" w:rsidRDefault="00964CCF" w:rsidP="00550124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C9F04C4" w14:textId="77777777" w:rsidR="00964CCF" w:rsidRDefault="00964CCF" w:rsidP="00550124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0B7B" w14:textId="77777777" w:rsidR="00964CCF" w:rsidRDefault="00964CCF" w:rsidP="00550124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6636D03" w14:textId="77777777" w:rsidR="00964CCF" w:rsidRDefault="00964CCF" w:rsidP="00550124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BDCE" w14:textId="5E9B357F" w:rsidR="00550124" w:rsidRDefault="004F4405">
    <w:pPr>
      <w:pStyle w:val="Nagwek"/>
    </w:pPr>
    <w:r>
      <w:rPr>
        <w:noProof/>
      </w:rPr>
      <w:drawing>
        <wp:inline distT="0" distB="0" distL="0" distR="0" wp14:anchorId="6A1DA055" wp14:editId="71DE8191">
          <wp:extent cx="882650" cy="540171"/>
          <wp:effectExtent l="0" t="0" r="0" b="0"/>
          <wp:docPr id="1" name="Obraz 1" descr="Materiały dla mediów i prasy - Echo Invest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riały dla mediów i prasy - Echo Invest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980" cy="5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0124">
      <w:rPr>
        <w:lang w:val="en"/>
      </w:rPr>
      <w:tab/>
    </w:r>
    <w:r w:rsidR="00550124">
      <w:rPr>
        <w:lang w:val="en"/>
      </w:rPr>
      <w:tab/>
      <w:t>version 2022-1</w:t>
    </w:r>
    <w:r w:rsidR="009B5354">
      <w:rPr>
        <w:lang w:val="en"/>
      </w:rPr>
      <w:t>1</w:t>
    </w:r>
    <w:r w:rsidR="00550124">
      <w:rPr>
        <w:lang w:val="en"/>
      </w:rPr>
      <w:t>-</w:t>
    </w:r>
    <w:r w:rsidR="009B5354">
      <w:rPr>
        <w:lang w:val="en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F4E5C"/>
    <w:multiLevelType w:val="multilevel"/>
    <w:tmpl w:val="D20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A6FE1"/>
    <w:multiLevelType w:val="hybridMultilevel"/>
    <w:tmpl w:val="6B4A8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340">
    <w:abstractNumId w:val="1"/>
  </w:num>
  <w:num w:numId="2" w16cid:durableId="45051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28"/>
    <w:rsid w:val="000020C3"/>
    <w:rsid w:val="000456DF"/>
    <w:rsid w:val="00047C03"/>
    <w:rsid w:val="000B386E"/>
    <w:rsid w:val="000C05D7"/>
    <w:rsid w:val="000E020B"/>
    <w:rsid w:val="000F232E"/>
    <w:rsid w:val="001374FA"/>
    <w:rsid w:val="00187801"/>
    <w:rsid w:val="001C238F"/>
    <w:rsid w:val="00243465"/>
    <w:rsid w:val="002733EE"/>
    <w:rsid w:val="002A5760"/>
    <w:rsid w:val="002B7A28"/>
    <w:rsid w:val="003278D2"/>
    <w:rsid w:val="00414FD7"/>
    <w:rsid w:val="00497E13"/>
    <w:rsid w:val="004A486C"/>
    <w:rsid w:val="004D3ECB"/>
    <w:rsid w:val="004F4405"/>
    <w:rsid w:val="00527F17"/>
    <w:rsid w:val="00550124"/>
    <w:rsid w:val="005C461C"/>
    <w:rsid w:val="00630817"/>
    <w:rsid w:val="00653584"/>
    <w:rsid w:val="0069448B"/>
    <w:rsid w:val="00696C5D"/>
    <w:rsid w:val="006A0BC6"/>
    <w:rsid w:val="006B5792"/>
    <w:rsid w:val="006E446A"/>
    <w:rsid w:val="00716310"/>
    <w:rsid w:val="00763319"/>
    <w:rsid w:val="00772D71"/>
    <w:rsid w:val="00785ADD"/>
    <w:rsid w:val="0079402F"/>
    <w:rsid w:val="007E1F59"/>
    <w:rsid w:val="007E5113"/>
    <w:rsid w:val="00812055"/>
    <w:rsid w:val="008B0471"/>
    <w:rsid w:val="009361D1"/>
    <w:rsid w:val="00964CCF"/>
    <w:rsid w:val="00973459"/>
    <w:rsid w:val="009B280E"/>
    <w:rsid w:val="009B5354"/>
    <w:rsid w:val="009F462C"/>
    <w:rsid w:val="00A1577B"/>
    <w:rsid w:val="00A31669"/>
    <w:rsid w:val="00A877C0"/>
    <w:rsid w:val="00AA082C"/>
    <w:rsid w:val="00AE7A1E"/>
    <w:rsid w:val="00B149BA"/>
    <w:rsid w:val="00BB6200"/>
    <w:rsid w:val="00CB4296"/>
    <w:rsid w:val="00CB46B2"/>
    <w:rsid w:val="00D35325"/>
    <w:rsid w:val="00D3603E"/>
    <w:rsid w:val="00D40F94"/>
    <w:rsid w:val="00D4110E"/>
    <w:rsid w:val="00D4283E"/>
    <w:rsid w:val="00D93D9C"/>
    <w:rsid w:val="00E05C7D"/>
    <w:rsid w:val="00EA4237"/>
    <w:rsid w:val="00EA51C0"/>
    <w:rsid w:val="00EF5AC7"/>
    <w:rsid w:val="00F42D1C"/>
    <w:rsid w:val="00F541EF"/>
    <w:rsid w:val="00F774C3"/>
    <w:rsid w:val="00FE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07DC0"/>
  <w15:chartTrackingRefBased/>
  <w15:docId w15:val="{F3D241C3-A5D9-4C0D-B705-DD79CF39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124"/>
  </w:style>
  <w:style w:type="paragraph" w:styleId="Stopka">
    <w:name w:val="footer"/>
    <w:basedOn w:val="Normalny"/>
    <w:link w:val="StopkaZnak"/>
    <w:uiPriority w:val="99"/>
    <w:unhideWhenUsed/>
    <w:rsid w:val="00550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24"/>
  </w:style>
  <w:style w:type="paragraph" w:styleId="Akapitzlist">
    <w:name w:val="List Paragraph"/>
    <w:basedOn w:val="Normalny"/>
    <w:uiPriority w:val="34"/>
    <w:qFormat/>
    <w:rsid w:val="00F42D1C"/>
    <w:pPr>
      <w:ind w:left="720"/>
      <w:contextualSpacing/>
    </w:pPr>
  </w:style>
  <w:style w:type="table" w:styleId="Tabela-Siatka">
    <w:name w:val="Table Grid"/>
    <w:basedOn w:val="Standardowy"/>
    <w:uiPriority w:val="39"/>
    <w:rsid w:val="001C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B0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387F4-21EE-4BF9-8FE7-C67EC3D05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aae6-a76f-4576-b4cb-e01a206f9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E3F12-FF25-4D92-9E2E-A31150035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1752E-8C1C-4123-90A3-6AF94AA414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Dariusz</dc:creator>
  <cp:keywords/>
  <dc:description/>
  <cp:lastModifiedBy>Nowak Dariusz</cp:lastModifiedBy>
  <cp:revision>12</cp:revision>
  <dcterms:created xsi:type="dcterms:W3CDTF">2022-10-05T09:12:00Z</dcterms:created>
  <dcterms:modified xsi:type="dcterms:W3CDTF">2022-11-15T12:10:00Z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0x010100969D96A30940AF4FB0B363AB6A17CCD9</vt:lpwstr>
  </property>
</Properties>
</file>