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BA21" w14:textId="2646BBE3" w:rsidR="00A14077" w:rsidRPr="00DF31B8" w:rsidRDefault="00A14077" w:rsidP="00636238">
      <w:pPr>
        <w:pStyle w:val="Nagwek"/>
        <w:tabs>
          <w:tab w:val="clear" w:pos="4536"/>
          <w:tab w:val="clear" w:pos="9072"/>
        </w:tabs>
        <w:ind w:left="-1134" w:right="-1617"/>
        <w:rPr>
          <w:rFonts w:ascii="Arial" w:hAnsi="Arial" w:cs="Arial"/>
        </w:rPr>
      </w:pPr>
      <w:r w:rsidRPr="00DF31B8">
        <w:rPr>
          <w:rFonts w:ascii="Arial" w:hAnsi="Arial" w:cs="Arial"/>
        </w:rPr>
        <w:t xml:space="preserve">This document cross-references ISO </w:t>
      </w:r>
      <w:r w:rsidR="000035BB" w:rsidRPr="00DF31B8">
        <w:rPr>
          <w:rFonts w:ascii="Arial" w:hAnsi="Arial" w:cs="Arial"/>
        </w:rPr>
        <w:t>45</w:t>
      </w:r>
      <w:r w:rsidRPr="00DF31B8">
        <w:rPr>
          <w:rFonts w:ascii="Arial" w:hAnsi="Arial" w:cs="Arial"/>
        </w:rPr>
        <w:t>001</w:t>
      </w:r>
      <w:r w:rsidR="000035BB" w:rsidRPr="00DF31B8">
        <w:rPr>
          <w:rFonts w:ascii="Arial" w:hAnsi="Arial" w:cs="Arial"/>
        </w:rPr>
        <w:t xml:space="preserve"> </w:t>
      </w:r>
      <w:r w:rsidRPr="00DF31B8">
        <w:rPr>
          <w:rFonts w:ascii="Arial" w:hAnsi="Arial" w:cs="Arial"/>
        </w:rPr>
        <w:t xml:space="preserve">with </w:t>
      </w:r>
      <w:r w:rsidR="005848D3" w:rsidRPr="00DF31B8">
        <w:rPr>
          <w:rFonts w:ascii="Arial" w:hAnsi="Arial" w:cs="Arial"/>
        </w:rPr>
        <w:t xml:space="preserve">ECHO Investment SA </w:t>
      </w:r>
      <w:r w:rsidRPr="00DF31B8">
        <w:rPr>
          <w:rFonts w:ascii="Arial" w:hAnsi="Arial" w:cs="Arial"/>
        </w:rPr>
        <w:t>EHS manual.</w:t>
      </w:r>
    </w:p>
    <w:p w14:paraId="78544579" w14:textId="77777777" w:rsidR="00636238" w:rsidRPr="00DF31B8" w:rsidRDefault="00636238" w:rsidP="00636238">
      <w:pPr>
        <w:pStyle w:val="Nagwek"/>
        <w:tabs>
          <w:tab w:val="clear" w:pos="4536"/>
          <w:tab w:val="clear" w:pos="9072"/>
        </w:tabs>
        <w:ind w:left="-1134" w:right="-1617"/>
      </w:pPr>
    </w:p>
    <w:tbl>
      <w:tblPr>
        <w:tblW w:w="14601" w:type="dxa"/>
        <w:tblInd w:w="-1064" w:type="dxa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3620"/>
        <w:gridCol w:w="3969"/>
        <w:gridCol w:w="6237"/>
      </w:tblGrid>
      <w:tr w:rsidR="00D0494A" w:rsidRPr="00DF31B8" w14:paraId="6BEFE1E1" w14:textId="77777777" w:rsidTr="00E15D66">
        <w:trPr>
          <w:trHeight w:val="360"/>
          <w:tblHeader/>
        </w:trPr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3FA29B8" w14:textId="1EE5485D" w:rsidR="00D0494A" w:rsidRPr="00DF31B8" w:rsidRDefault="00D0494A">
            <w:pPr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DF31B8">
              <w:rPr>
                <w:rFonts w:ascii="Arial" w:hAnsi="Arial" w:cs="Arial"/>
                <w:b/>
                <w:i/>
                <w:sz w:val="22"/>
                <w:szCs w:val="24"/>
              </w:rPr>
              <w:t xml:space="preserve">ISO </w:t>
            </w:r>
            <w:r w:rsidR="00C711EF" w:rsidRPr="00DF31B8">
              <w:rPr>
                <w:rFonts w:ascii="Arial" w:hAnsi="Arial" w:cs="Arial"/>
                <w:b/>
                <w:i/>
                <w:sz w:val="22"/>
                <w:szCs w:val="24"/>
              </w:rPr>
              <w:t>45</w:t>
            </w:r>
            <w:r w:rsidRPr="00DF31B8">
              <w:rPr>
                <w:rFonts w:ascii="Arial" w:hAnsi="Arial" w:cs="Arial"/>
                <w:b/>
                <w:i/>
                <w:sz w:val="22"/>
                <w:szCs w:val="24"/>
              </w:rPr>
              <w:t>001</w:t>
            </w:r>
          </w:p>
        </w:tc>
        <w:tc>
          <w:tcPr>
            <w:tcW w:w="3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FFFFFF"/>
          </w:tcPr>
          <w:p w14:paraId="3F1F4DF0" w14:textId="77777777" w:rsidR="00D0494A" w:rsidRPr="00DF31B8" w:rsidRDefault="00D0494A">
            <w:pPr>
              <w:rPr>
                <w:rFonts w:ascii="Arial" w:hAnsi="Arial" w:cs="Arial"/>
                <w:b/>
                <w:i/>
                <w:sz w:val="22"/>
              </w:rPr>
            </w:pPr>
            <w:r w:rsidRPr="00DF31B8">
              <w:rPr>
                <w:rFonts w:ascii="Arial" w:hAnsi="Arial" w:cs="Arial"/>
                <w:b/>
                <w:i/>
                <w:sz w:val="22"/>
              </w:rPr>
              <w:t>Name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20" w:color="auto" w:fill="FFFFFF"/>
          </w:tcPr>
          <w:p w14:paraId="2EFDBEB7" w14:textId="77777777" w:rsidR="00D0494A" w:rsidRPr="00DF31B8" w:rsidRDefault="00D0494A">
            <w:pPr>
              <w:rPr>
                <w:rFonts w:ascii="Arial" w:hAnsi="Arial" w:cs="Arial"/>
                <w:b/>
                <w:i/>
                <w:sz w:val="22"/>
              </w:rPr>
            </w:pPr>
            <w:r w:rsidRPr="00DF31B8">
              <w:rPr>
                <w:rFonts w:ascii="Arial" w:hAnsi="Arial" w:cs="Arial"/>
                <w:b/>
                <w:i/>
                <w:sz w:val="22"/>
              </w:rPr>
              <w:t xml:space="preserve">EHS </w:t>
            </w:r>
            <w:r w:rsidR="00C3001B" w:rsidRPr="00DF31B8">
              <w:rPr>
                <w:rFonts w:ascii="Arial" w:hAnsi="Arial" w:cs="Arial"/>
                <w:b/>
                <w:i/>
                <w:sz w:val="22"/>
              </w:rPr>
              <w:t xml:space="preserve">Manual </w:t>
            </w:r>
            <w:r w:rsidRPr="00DF31B8">
              <w:rPr>
                <w:rFonts w:ascii="Arial" w:hAnsi="Arial" w:cs="Arial"/>
                <w:b/>
                <w:i/>
                <w:sz w:val="22"/>
              </w:rPr>
              <w:t>chapter.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shd w:val="pct20" w:color="auto" w:fill="FFFFFF"/>
          </w:tcPr>
          <w:p w14:paraId="578A33BE" w14:textId="77777777" w:rsidR="00D0494A" w:rsidRPr="00DF31B8" w:rsidRDefault="00D0494A">
            <w:pPr>
              <w:rPr>
                <w:rFonts w:ascii="Arial" w:hAnsi="Arial" w:cs="Arial"/>
                <w:b/>
                <w:i/>
                <w:sz w:val="22"/>
              </w:rPr>
            </w:pPr>
            <w:r w:rsidRPr="00DF31B8">
              <w:rPr>
                <w:rFonts w:ascii="Arial" w:hAnsi="Arial" w:cs="Arial"/>
                <w:b/>
                <w:i/>
                <w:sz w:val="22"/>
              </w:rPr>
              <w:t>EHS appendix</w:t>
            </w:r>
          </w:p>
        </w:tc>
      </w:tr>
      <w:tr w:rsidR="00D0494A" w:rsidRPr="00DF31B8" w14:paraId="5EAD56ED" w14:textId="77777777" w:rsidTr="00E15D66">
        <w:trPr>
          <w:trHeight w:val="360"/>
        </w:trPr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</w:tcPr>
          <w:p w14:paraId="6CB9571E" w14:textId="4B5750C5" w:rsidR="00D0494A" w:rsidRPr="00DF31B8" w:rsidRDefault="00D0494A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4</w:t>
            </w:r>
            <w:r w:rsidR="008D6A24" w:rsidRPr="00DF31B8">
              <w:rPr>
                <w:rFonts w:ascii="Arial" w:hAnsi="Arial" w:cs="Arial"/>
                <w:sz w:val="22"/>
              </w:rPr>
              <w:t>.1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1D5006C6" w14:textId="7E545AB7" w:rsidR="00D0494A" w:rsidRPr="00DF31B8" w:rsidRDefault="00CB3F0F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Context of organi</w:t>
            </w:r>
            <w:r w:rsidR="00E15D66" w:rsidRPr="00DF31B8">
              <w:rPr>
                <w:rFonts w:ascii="Arial" w:hAnsi="Arial" w:cs="Arial"/>
                <w:sz w:val="22"/>
              </w:rPr>
              <w:t>z</w:t>
            </w:r>
            <w:r w:rsidRPr="00DF31B8">
              <w:rPr>
                <w:rFonts w:ascii="Arial" w:hAnsi="Arial" w:cs="Arial"/>
                <w:sz w:val="22"/>
              </w:rPr>
              <w:t>ation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22208A8F" w14:textId="2FCB7F8B" w:rsidR="00D0494A" w:rsidRPr="00DF31B8" w:rsidRDefault="008D6A24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General information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5570655E" w14:textId="77777777" w:rsidR="00D0494A" w:rsidRPr="00DF31B8" w:rsidRDefault="00D0494A" w:rsidP="00D0494A">
            <w:pPr>
              <w:jc w:val="both"/>
              <w:rPr>
                <w:rFonts w:ascii="Arial" w:hAnsi="Arial" w:cs="Arial"/>
                <w:sz w:val="20"/>
              </w:rPr>
            </w:pPr>
          </w:p>
          <w:p w14:paraId="53EDA3AF" w14:textId="77777777" w:rsidR="00D0494A" w:rsidRPr="00DF31B8" w:rsidRDefault="00D0494A">
            <w:pPr>
              <w:rPr>
                <w:rFonts w:ascii="Arial" w:hAnsi="Arial" w:cs="Arial"/>
                <w:sz w:val="20"/>
              </w:rPr>
            </w:pPr>
          </w:p>
        </w:tc>
      </w:tr>
      <w:tr w:rsidR="00D0494A" w:rsidRPr="00DF31B8" w14:paraId="36C87E57" w14:textId="77777777" w:rsidTr="00E15D66">
        <w:trPr>
          <w:trHeight w:val="360"/>
        </w:trPr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</w:tcPr>
          <w:p w14:paraId="3AECA095" w14:textId="7926887B" w:rsidR="00D0494A" w:rsidRPr="00DF31B8" w:rsidRDefault="00197264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4</w:t>
            </w:r>
            <w:r w:rsidR="00D0494A" w:rsidRPr="00DF31B8">
              <w:rPr>
                <w:rFonts w:ascii="Arial" w:hAnsi="Arial" w:cs="Arial"/>
                <w:sz w:val="22"/>
              </w:rPr>
              <w:t>.2</w:t>
            </w:r>
          </w:p>
          <w:p w14:paraId="22D94FD8" w14:textId="77777777" w:rsidR="00D0494A" w:rsidRPr="00DF31B8" w:rsidRDefault="00D049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69EB33DB" w14:textId="4069579B" w:rsidR="00D0494A" w:rsidRPr="00DF31B8" w:rsidRDefault="00197264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Understanding the needs and expectations of employees and other stakeholders</w:t>
            </w:r>
          </w:p>
        </w:tc>
        <w:tc>
          <w:tcPr>
            <w:tcW w:w="3969" w:type="dxa"/>
          </w:tcPr>
          <w:p w14:paraId="7F315682" w14:textId="696093CF" w:rsidR="00D0494A" w:rsidRPr="00DF31B8" w:rsidRDefault="007B3018" w:rsidP="00EA090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4. Assumptions, objectives and programs</w:t>
            </w:r>
          </w:p>
        </w:tc>
        <w:tc>
          <w:tcPr>
            <w:tcW w:w="6237" w:type="dxa"/>
          </w:tcPr>
          <w:p w14:paraId="4D5AFDD4" w14:textId="77777777" w:rsidR="00D0494A" w:rsidRPr="00DF31B8" w:rsidRDefault="00D0494A" w:rsidP="00D0494A">
            <w:pPr>
              <w:rPr>
                <w:rFonts w:ascii="Arial" w:hAnsi="Arial" w:cs="Arial"/>
                <w:sz w:val="20"/>
              </w:rPr>
            </w:pPr>
          </w:p>
        </w:tc>
      </w:tr>
      <w:tr w:rsidR="00E1279E" w:rsidRPr="00DF31B8" w14:paraId="25CB5F87" w14:textId="77777777" w:rsidTr="00E15D66">
        <w:trPr>
          <w:trHeight w:val="360"/>
        </w:trPr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</w:tcPr>
          <w:p w14:paraId="7EA254A5" w14:textId="0C61EB5B" w:rsidR="00E1279E" w:rsidRPr="00DF31B8" w:rsidRDefault="00257A41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4.4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34963EAB" w14:textId="610BD91B" w:rsidR="00E1279E" w:rsidRPr="00DF31B8" w:rsidRDefault="00AE1616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H</w:t>
            </w:r>
            <w:r w:rsidR="00820393" w:rsidRPr="00DF31B8">
              <w:rPr>
                <w:rFonts w:ascii="Arial" w:hAnsi="Arial" w:cs="Arial"/>
                <w:sz w:val="22"/>
              </w:rPr>
              <w:t>&amp;</w:t>
            </w:r>
            <w:r w:rsidRPr="00DF31B8">
              <w:rPr>
                <w:rFonts w:ascii="Arial" w:hAnsi="Arial" w:cs="Arial"/>
                <w:sz w:val="22"/>
              </w:rPr>
              <w:t>S management system</w:t>
            </w:r>
          </w:p>
        </w:tc>
        <w:tc>
          <w:tcPr>
            <w:tcW w:w="3969" w:type="dxa"/>
          </w:tcPr>
          <w:p w14:paraId="02EF025D" w14:textId="186A3DB3" w:rsidR="00E1279E" w:rsidRPr="00DF31B8" w:rsidRDefault="00E465C1" w:rsidP="00E465C1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5.</w:t>
            </w:r>
            <w:r w:rsidR="00E1279E" w:rsidRPr="00DF31B8">
              <w:rPr>
                <w:rFonts w:ascii="Arial" w:hAnsi="Arial" w:cs="Arial"/>
                <w:sz w:val="22"/>
              </w:rPr>
              <w:t xml:space="preserve"> Organization</w:t>
            </w:r>
          </w:p>
        </w:tc>
        <w:tc>
          <w:tcPr>
            <w:tcW w:w="6237" w:type="dxa"/>
          </w:tcPr>
          <w:p w14:paraId="263A4DE7" w14:textId="77777777" w:rsidR="00E1279E" w:rsidRPr="00DF31B8" w:rsidRDefault="00E1279E" w:rsidP="00D0494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0494A" w:rsidRPr="00DF31B8" w14:paraId="7E091E22" w14:textId="77777777" w:rsidTr="00E15D66">
        <w:trPr>
          <w:trHeight w:val="360"/>
        </w:trPr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</w:tcPr>
          <w:p w14:paraId="540A5EB5" w14:textId="16B80D0E" w:rsidR="00E15D66" w:rsidRPr="00DF31B8" w:rsidRDefault="00F91BEF" w:rsidP="00850761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5</w:t>
            </w:r>
            <w:r w:rsidR="00D0494A" w:rsidRPr="00DF31B8">
              <w:rPr>
                <w:rFonts w:ascii="Arial" w:hAnsi="Arial" w:cs="Arial"/>
                <w:sz w:val="22"/>
              </w:rPr>
              <w:t>.</w:t>
            </w:r>
            <w:r w:rsidR="00E15D66" w:rsidRPr="00DF31B8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2FC97DA1" w14:textId="2D19236D" w:rsidR="00E15D66" w:rsidRPr="00DF31B8" w:rsidRDefault="00F91BEF" w:rsidP="00E168A1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Leadership and commitment</w:t>
            </w:r>
          </w:p>
        </w:tc>
        <w:tc>
          <w:tcPr>
            <w:tcW w:w="3969" w:type="dxa"/>
          </w:tcPr>
          <w:p w14:paraId="5FE55DA2" w14:textId="39DD7F6C" w:rsidR="00D0494A" w:rsidRPr="00DF31B8" w:rsidRDefault="006F3194" w:rsidP="006F3194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 xml:space="preserve">5. Organization </w:t>
            </w:r>
          </w:p>
        </w:tc>
        <w:tc>
          <w:tcPr>
            <w:tcW w:w="6237" w:type="dxa"/>
          </w:tcPr>
          <w:p w14:paraId="7D45E903" w14:textId="14418C71" w:rsidR="00D0494A" w:rsidRPr="00DF31B8" w:rsidRDefault="00D0494A" w:rsidP="000C132F">
            <w:pPr>
              <w:rPr>
                <w:rFonts w:ascii="Arial" w:hAnsi="Arial" w:cs="Arial"/>
                <w:sz w:val="20"/>
              </w:rPr>
            </w:pPr>
          </w:p>
        </w:tc>
      </w:tr>
      <w:tr w:rsidR="00E15D66" w:rsidRPr="00DF31B8" w14:paraId="10C3FDE5" w14:textId="77777777" w:rsidTr="00E15D66">
        <w:trPr>
          <w:trHeight w:val="360"/>
        </w:trPr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</w:tcPr>
          <w:p w14:paraId="3ED5FCE8" w14:textId="50CBE251" w:rsidR="00E15D66" w:rsidRPr="00DF31B8" w:rsidRDefault="00905E42" w:rsidP="00E15D66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5</w:t>
            </w:r>
            <w:r w:rsidR="00E15D66" w:rsidRPr="00DF31B8">
              <w:rPr>
                <w:rFonts w:ascii="Arial" w:hAnsi="Arial" w:cs="Arial"/>
                <w:sz w:val="22"/>
              </w:rPr>
              <w:t>.</w:t>
            </w:r>
            <w:r w:rsidR="00B827F9" w:rsidRPr="00DF31B8">
              <w:rPr>
                <w:rFonts w:ascii="Arial" w:hAnsi="Arial" w:cs="Arial"/>
                <w:sz w:val="22"/>
              </w:rPr>
              <w:t>2</w:t>
            </w:r>
            <w:r w:rsidR="00E15D66" w:rsidRPr="00DF31B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60B006A4" w14:textId="3253011D" w:rsidR="00E15D66" w:rsidRPr="00DF31B8" w:rsidRDefault="00895D9B" w:rsidP="00895D9B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Health and Safety Policy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5BFBA9CD" w14:textId="61DF33DF" w:rsidR="00E15D66" w:rsidRPr="00DF31B8" w:rsidRDefault="0049050A" w:rsidP="00487768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1. Policy documents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60AE10B6" w14:textId="2CC82320" w:rsidR="00E15D66" w:rsidRPr="00DF31B8" w:rsidRDefault="00A7039F" w:rsidP="00A7039F">
            <w:pPr>
              <w:rPr>
                <w:rFonts w:ascii="Arial" w:hAnsi="Arial" w:cs="Arial"/>
                <w:sz w:val="20"/>
              </w:rPr>
            </w:pPr>
            <w:r w:rsidRPr="00DF31B8">
              <w:rPr>
                <w:rFonts w:ascii="Arial" w:hAnsi="Arial" w:cs="Arial"/>
                <w:sz w:val="22"/>
                <w:szCs w:val="22"/>
              </w:rPr>
              <w:t>Echo Safety Policy</w:t>
            </w:r>
          </w:p>
        </w:tc>
      </w:tr>
      <w:tr w:rsidR="00E15D66" w:rsidRPr="00DF31B8" w14:paraId="71F31B33" w14:textId="77777777" w:rsidTr="00E15D66">
        <w:trPr>
          <w:trHeight w:val="360"/>
        </w:trPr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F0039F" w14:textId="3904C503" w:rsidR="00E15D66" w:rsidRPr="00DF31B8" w:rsidRDefault="009D0B9C" w:rsidP="00E15D66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5</w:t>
            </w:r>
            <w:r w:rsidR="00E15D66" w:rsidRPr="00DF31B8">
              <w:rPr>
                <w:rFonts w:ascii="Arial" w:hAnsi="Arial" w:cs="Arial"/>
                <w:sz w:val="22"/>
              </w:rPr>
              <w:t>.</w:t>
            </w:r>
            <w:r w:rsidRPr="00DF31B8">
              <w:rPr>
                <w:rFonts w:ascii="Arial" w:hAnsi="Arial" w:cs="Arial"/>
                <w:sz w:val="22"/>
              </w:rPr>
              <w:t>3</w:t>
            </w:r>
          </w:p>
          <w:p w14:paraId="17C7C4E7" w14:textId="77777777" w:rsidR="00E15D66" w:rsidRPr="00DF31B8" w:rsidRDefault="00E15D66" w:rsidP="00E15D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359" w14:textId="2E0A5AA9" w:rsidR="00E15D66" w:rsidRPr="00DF31B8" w:rsidRDefault="009D0B9C" w:rsidP="009D0B9C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Roles, responsibility and authority in the organization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4" w:space="0" w:color="auto"/>
            </w:tcBorders>
          </w:tcPr>
          <w:p w14:paraId="2ECBA36C" w14:textId="4AA87239" w:rsidR="00E15D66" w:rsidRPr="00DF31B8" w:rsidRDefault="00487768" w:rsidP="00487768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5. Organization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554923E6" w14:textId="0F14F28D" w:rsidR="00E15D66" w:rsidRPr="00DF31B8" w:rsidRDefault="00D3633A" w:rsidP="00E15D66">
            <w:pPr>
              <w:rPr>
                <w:rFonts w:ascii="Arial" w:hAnsi="Arial" w:cs="Arial"/>
                <w:sz w:val="22"/>
                <w:szCs w:val="22"/>
              </w:rPr>
            </w:pPr>
            <w:r w:rsidRPr="00DF31B8">
              <w:rPr>
                <w:rFonts w:ascii="Arial" w:hAnsi="Arial" w:cs="Arial"/>
                <w:sz w:val="22"/>
                <w:szCs w:val="22"/>
              </w:rPr>
              <w:t>EHS Management</w:t>
            </w:r>
            <w:r w:rsidR="00946375" w:rsidRPr="00DF31B8">
              <w:rPr>
                <w:rFonts w:ascii="Arial" w:hAnsi="Arial" w:cs="Arial"/>
                <w:sz w:val="22"/>
                <w:szCs w:val="22"/>
              </w:rPr>
              <w:t xml:space="preserve"> System Manual</w:t>
            </w:r>
          </w:p>
        </w:tc>
      </w:tr>
      <w:tr w:rsidR="00E15D66" w:rsidRPr="00DF31B8" w14:paraId="3C14E4B3" w14:textId="77777777" w:rsidTr="00E15D66">
        <w:trPr>
          <w:trHeight w:val="360"/>
        </w:trPr>
        <w:tc>
          <w:tcPr>
            <w:tcW w:w="775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1E3A9DFA" w14:textId="5695ED89" w:rsidR="008B514A" w:rsidRPr="00DF31B8" w:rsidRDefault="009E1239" w:rsidP="00E15D66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5.4</w:t>
            </w:r>
          </w:p>
          <w:p w14:paraId="72BBD74B" w14:textId="77777777" w:rsidR="00E15D66" w:rsidRPr="00DF31B8" w:rsidRDefault="00E15D66" w:rsidP="00E15D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3F535B" w14:textId="59368E23" w:rsidR="00E15D66" w:rsidRPr="00DF31B8" w:rsidRDefault="006100C7" w:rsidP="00E15D66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Consultation and participation of workers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376D8E52" w14:textId="62E224DD" w:rsidR="00E15D66" w:rsidRPr="00DF31B8" w:rsidRDefault="00413359" w:rsidP="00E465C1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6. Competence and training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4E48FC0" w14:textId="77777777" w:rsidR="00871CE3" w:rsidRPr="00DF31B8" w:rsidRDefault="0089796B" w:rsidP="0089796B">
            <w:pPr>
              <w:rPr>
                <w:rFonts w:ascii="Arial" w:hAnsi="Arial" w:cs="Arial"/>
                <w:sz w:val="22"/>
                <w:szCs w:val="22"/>
              </w:rPr>
            </w:pPr>
            <w:r w:rsidRPr="00DF31B8">
              <w:rPr>
                <w:rFonts w:ascii="Arial" w:hAnsi="Arial" w:cs="Arial"/>
                <w:sz w:val="22"/>
                <w:szCs w:val="22"/>
              </w:rPr>
              <w:t>Training record (example)</w:t>
            </w:r>
          </w:p>
          <w:p w14:paraId="044DE9F4" w14:textId="2C1D2574" w:rsidR="00E15D66" w:rsidRPr="00DF31B8" w:rsidRDefault="00700FAD" w:rsidP="0089796B">
            <w:r w:rsidRPr="00DF31B8">
              <w:rPr>
                <w:rFonts w:ascii="Arial" w:hAnsi="Arial" w:cs="Arial"/>
                <w:sz w:val="22"/>
                <w:szCs w:val="22"/>
              </w:rPr>
              <w:t xml:space="preserve">Training plans </w:t>
            </w:r>
          </w:p>
        </w:tc>
      </w:tr>
      <w:tr w:rsidR="00E15D66" w:rsidRPr="00DF31B8" w14:paraId="34F0E053" w14:textId="77777777" w:rsidTr="00E15D66">
        <w:trPr>
          <w:trHeight w:val="36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9668B3" w14:textId="73F289BC" w:rsidR="00E15D66" w:rsidRPr="00DF31B8" w:rsidRDefault="00C54979" w:rsidP="00E15D66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6.1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210" w14:textId="18EBE891" w:rsidR="00E15D66" w:rsidRPr="00DF31B8" w:rsidRDefault="00C54979" w:rsidP="00E15D66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Activities related to risks and opportunities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A2DBAC8" w14:textId="531CF1CF" w:rsidR="00E15D66" w:rsidRPr="00DF31B8" w:rsidRDefault="00DF0CAE" w:rsidP="00E465C1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9. Operational control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39A29DA" w14:textId="77777777" w:rsidR="00CA0967" w:rsidRPr="00DF31B8" w:rsidRDefault="00123E0D" w:rsidP="00A27BC0">
            <w:pPr>
              <w:rPr>
                <w:rFonts w:ascii="Arial" w:hAnsi="Arial" w:cs="Arial"/>
                <w:sz w:val="22"/>
                <w:szCs w:val="22"/>
              </w:rPr>
            </w:pPr>
            <w:r w:rsidRPr="00DF31B8">
              <w:rPr>
                <w:rFonts w:ascii="Arial" w:hAnsi="Arial" w:cs="Arial"/>
                <w:sz w:val="22"/>
                <w:szCs w:val="22"/>
              </w:rPr>
              <w:t>Project Risk and Opportunity Register</w:t>
            </w:r>
            <w:r w:rsidR="00CA0967" w:rsidRPr="00DF31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5CFEF7" w14:textId="4B1F8766" w:rsidR="00A27BC0" w:rsidRPr="00DF31B8" w:rsidRDefault="00281012" w:rsidP="00A27BC0">
            <w:pPr>
              <w:rPr>
                <w:rFonts w:ascii="Arial" w:hAnsi="Arial" w:cs="Arial"/>
                <w:sz w:val="22"/>
                <w:szCs w:val="22"/>
              </w:rPr>
            </w:pPr>
            <w:r w:rsidRPr="00DF31B8">
              <w:rPr>
                <w:rFonts w:ascii="Arial" w:hAnsi="Arial" w:cs="Arial"/>
                <w:sz w:val="22"/>
                <w:szCs w:val="22"/>
              </w:rPr>
              <w:t>CDM D</w:t>
            </w:r>
            <w:r w:rsidR="00AB19B3" w:rsidRPr="00DF31B8">
              <w:rPr>
                <w:rFonts w:ascii="Arial" w:hAnsi="Arial" w:cs="Arial"/>
                <w:sz w:val="22"/>
                <w:szCs w:val="22"/>
              </w:rPr>
              <w:t xml:space="preserve">esign </w:t>
            </w:r>
            <w:r w:rsidR="00261715" w:rsidRPr="00DF31B8">
              <w:rPr>
                <w:rFonts w:ascii="Arial" w:hAnsi="Arial" w:cs="Arial"/>
                <w:sz w:val="22"/>
                <w:szCs w:val="22"/>
              </w:rPr>
              <w:t>Guidelines</w:t>
            </w:r>
            <w:r w:rsidR="002B4D95" w:rsidRPr="00DF31B8">
              <w:rPr>
                <w:rFonts w:ascii="Arial" w:hAnsi="Arial" w:cs="Arial"/>
                <w:sz w:val="22"/>
                <w:szCs w:val="22"/>
              </w:rPr>
              <w:t xml:space="preserve"> Checklist</w:t>
            </w:r>
          </w:p>
          <w:p w14:paraId="7E8251D1" w14:textId="3A8EAC2C" w:rsidR="00CF4DBF" w:rsidRPr="00DF31B8" w:rsidRDefault="00CF4DBF" w:rsidP="00A27BC0">
            <w:pPr>
              <w:rPr>
                <w:rFonts w:ascii="Arial" w:hAnsi="Arial" w:cs="Arial"/>
                <w:sz w:val="22"/>
                <w:szCs w:val="22"/>
              </w:rPr>
            </w:pPr>
            <w:r w:rsidRPr="00DF31B8">
              <w:rPr>
                <w:rFonts w:ascii="Arial" w:hAnsi="Arial" w:cs="Arial"/>
                <w:sz w:val="22"/>
                <w:szCs w:val="22"/>
              </w:rPr>
              <w:t>CDM Designer HS Information</w:t>
            </w:r>
            <w:r w:rsidR="0087263B" w:rsidRPr="00DF31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EF673A" w14:textId="7E732ADC" w:rsidR="00E15D66" w:rsidRPr="00DF31B8" w:rsidRDefault="006D5B90" w:rsidP="006D5B90">
            <w:pPr>
              <w:rPr>
                <w:rFonts w:ascii="Arial" w:hAnsi="Arial" w:cs="Arial"/>
                <w:sz w:val="22"/>
                <w:szCs w:val="22"/>
              </w:rPr>
            </w:pPr>
            <w:r w:rsidRPr="00DF31B8">
              <w:rPr>
                <w:rFonts w:ascii="Arial" w:hAnsi="Arial" w:cs="Arial"/>
                <w:sz w:val="22"/>
                <w:szCs w:val="22"/>
              </w:rPr>
              <w:t xml:space="preserve">Environmental investigation of </w:t>
            </w:r>
            <w:proofErr w:type="spellStart"/>
            <w:r w:rsidR="00D41D76" w:rsidRPr="00DF31B8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="00D41D76" w:rsidRPr="00DF31B8">
              <w:rPr>
                <w:rFonts w:ascii="Arial" w:hAnsi="Arial" w:cs="Arial"/>
                <w:sz w:val="22"/>
                <w:szCs w:val="22"/>
              </w:rPr>
              <w:t xml:space="preserve"> Buildings</w:t>
            </w:r>
          </w:p>
          <w:p w14:paraId="0ACB510C" w14:textId="4576BFA1" w:rsidR="00334E77" w:rsidRPr="00DF31B8" w:rsidRDefault="00334E77" w:rsidP="00334E77">
            <w:pPr>
              <w:rPr>
                <w:rFonts w:ascii="Arial" w:hAnsi="Arial" w:cs="Arial"/>
                <w:sz w:val="22"/>
                <w:szCs w:val="22"/>
              </w:rPr>
            </w:pPr>
            <w:r w:rsidRPr="00DF31B8">
              <w:rPr>
                <w:rFonts w:ascii="Arial" w:hAnsi="Arial" w:cs="Arial"/>
                <w:sz w:val="22"/>
                <w:szCs w:val="22"/>
              </w:rPr>
              <w:t xml:space="preserve">Environmental Investigation of </w:t>
            </w:r>
            <w:r w:rsidR="00086A65" w:rsidRPr="00DF31B8">
              <w:rPr>
                <w:rFonts w:ascii="Arial" w:hAnsi="Arial" w:cs="Arial"/>
                <w:sz w:val="22"/>
                <w:szCs w:val="22"/>
              </w:rPr>
              <w:t>land</w:t>
            </w:r>
            <w:r w:rsidR="00B40F05" w:rsidRPr="00DF31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0816" w:rsidRPr="00DF31B8">
              <w:rPr>
                <w:rFonts w:ascii="Arial" w:hAnsi="Arial" w:cs="Arial"/>
                <w:sz w:val="22"/>
                <w:szCs w:val="22"/>
              </w:rPr>
              <w:t>- Checklist</w:t>
            </w:r>
            <w:r w:rsidR="00B40F05" w:rsidRPr="00DF31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15D66" w:rsidRPr="00DF31B8" w14:paraId="5D305EC5" w14:textId="77777777" w:rsidTr="00E15D66">
        <w:trPr>
          <w:trHeight w:val="100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DA9504" w14:textId="2E551616" w:rsidR="00E15D66" w:rsidRPr="00DF31B8" w:rsidRDefault="00211538" w:rsidP="00E15D66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6</w:t>
            </w:r>
            <w:r w:rsidR="008B514A" w:rsidRPr="00DF31B8">
              <w:rPr>
                <w:rFonts w:ascii="Arial" w:hAnsi="Arial" w:cs="Arial"/>
                <w:sz w:val="22"/>
              </w:rPr>
              <w:t>.</w:t>
            </w:r>
            <w:r w:rsidRPr="00DF31B8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B28" w14:textId="16ED0B00" w:rsidR="00E15D66" w:rsidRPr="00DF31B8" w:rsidRDefault="00EC4961" w:rsidP="00E15D66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Health and safety goals and planning to achieve them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DD74F0D" w14:textId="77777777" w:rsidR="00E15D66" w:rsidRPr="00DF31B8" w:rsidRDefault="00806308" w:rsidP="00E15D66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4. Assumptions, objectives and programs</w:t>
            </w:r>
          </w:p>
          <w:p w14:paraId="606CAF59" w14:textId="49731BC1" w:rsidR="00CD4E68" w:rsidRPr="00DF31B8" w:rsidRDefault="00B57771" w:rsidP="00E15D66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11. Monitoring and measurements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7F0F5BA" w14:textId="0A0F6B30" w:rsidR="00FA0B49" w:rsidRPr="00DF31B8" w:rsidRDefault="00FA0B49" w:rsidP="00D72A1C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EHS Management System Manual</w:t>
            </w:r>
          </w:p>
          <w:p w14:paraId="0C8FC7F6" w14:textId="1DB88E59" w:rsidR="001103B8" w:rsidRPr="00DF31B8" w:rsidRDefault="003F33E2" w:rsidP="00D72A1C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EHS l</w:t>
            </w:r>
            <w:r w:rsidR="00440665" w:rsidRPr="00DF31B8">
              <w:rPr>
                <w:rFonts w:ascii="Arial" w:hAnsi="Arial" w:cs="Arial"/>
                <w:iCs/>
                <w:sz w:val="22"/>
                <w:szCs w:val="22"/>
              </w:rPr>
              <w:t>aws</w:t>
            </w: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 and other requirements </w:t>
            </w:r>
          </w:p>
          <w:p w14:paraId="0C76F319" w14:textId="7BD08872" w:rsidR="00D72A1C" w:rsidRPr="00DF31B8" w:rsidRDefault="00D72A1C" w:rsidP="00D72A1C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Project EHS Monthly report </w:t>
            </w:r>
            <w:r w:rsidR="001103B8" w:rsidRPr="00DF31B8">
              <w:rPr>
                <w:rFonts w:ascii="Arial" w:hAnsi="Arial" w:cs="Arial"/>
                <w:iCs/>
                <w:sz w:val="22"/>
                <w:szCs w:val="22"/>
              </w:rPr>
              <w:t>- Checklist</w:t>
            </w:r>
          </w:p>
          <w:p w14:paraId="448FD6CD" w14:textId="7D9BFDD9" w:rsidR="00323A08" w:rsidRPr="00DF31B8" w:rsidRDefault="00D72A1C" w:rsidP="00850761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Project EHS Quarterly report </w:t>
            </w:r>
          </w:p>
        </w:tc>
      </w:tr>
      <w:tr w:rsidR="00E15D66" w:rsidRPr="00DF31B8" w14:paraId="3EC2F289" w14:textId="77777777" w:rsidTr="00E15D66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0D9AD24D" w14:textId="2B6673C0" w:rsidR="00E15D66" w:rsidRPr="00DF31B8" w:rsidRDefault="003234C9" w:rsidP="00E15D66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7</w:t>
            </w:r>
            <w:r w:rsidR="00B135E0" w:rsidRPr="00DF31B8">
              <w:rPr>
                <w:rFonts w:ascii="Arial" w:hAnsi="Arial" w:cs="Arial"/>
                <w:sz w:val="22"/>
              </w:rPr>
              <w:t>.2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36A42C2A" w14:textId="495C0925" w:rsidR="00E15D66" w:rsidRPr="00DF31B8" w:rsidRDefault="003234C9" w:rsidP="003234C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Competence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533F18C7" w14:textId="27C495FB" w:rsidR="00E15D66" w:rsidRPr="00DF31B8" w:rsidRDefault="00EF7747" w:rsidP="00E465C1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6. Competence and training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60AE2E99" w14:textId="77777777" w:rsidR="00E15D66" w:rsidRPr="00DF31B8" w:rsidRDefault="00A4724F" w:rsidP="00E15D66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EHS Coordinator</w:t>
            </w:r>
            <w:r w:rsidR="00D04B0E" w:rsidRPr="00DF31B8">
              <w:rPr>
                <w:rFonts w:ascii="Arial" w:hAnsi="Arial" w:cs="Arial"/>
                <w:iCs/>
                <w:sz w:val="22"/>
                <w:szCs w:val="22"/>
              </w:rPr>
              <w:t xml:space="preserve"> Responsibilities</w:t>
            </w:r>
            <w:r w:rsidR="009D2DBE" w:rsidRPr="00DF31B8">
              <w:rPr>
                <w:rFonts w:ascii="Arial" w:hAnsi="Arial" w:cs="Arial"/>
                <w:iCs/>
                <w:sz w:val="22"/>
                <w:szCs w:val="22"/>
              </w:rPr>
              <w:t xml:space="preserve"> and </w:t>
            </w:r>
            <w:r w:rsidR="001E7030" w:rsidRPr="00DF31B8">
              <w:rPr>
                <w:rFonts w:ascii="Arial" w:hAnsi="Arial" w:cs="Arial"/>
                <w:iCs/>
                <w:sz w:val="22"/>
                <w:szCs w:val="22"/>
              </w:rPr>
              <w:t>Entitlements</w:t>
            </w:r>
          </w:p>
          <w:p w14:paraId="25120127" w14:textId="55E462DA" w:rsidR="003B2EBC" w:rsidRPr="00DF31B8" w:rsidRDefault="008F0504" w:rsidP="00C114CF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Contractor`s list of employees and equipment</w:t>
            </w:r>
          </w:p>
        </w:tc>
      </w:tr>
      <w:tr w:rsidR="00E15D66" w:rsidRPr="00DF31B8" w14:paraId="474677A6" w14:textId="77777777" w:rsidTr="00E15D66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57DF428B" w14:textId="132E29D8" w:rsidR="00E15D66" w:rsidRPr="00DF31B8" w:rsidRDefault="00335ED9" w:rsidP="00E15D66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7.3</w:t>
            </w:r>
          </w:p>
          <w:p w14:paraId="2B08A0FE" w14:textId="77777777" w:rsidR="00E15D66" w:rsidRPr="00DF31B8" w:rsidRDefault="00E15D66" w:rsidP="00E15D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05150998" w14:textId="1DA84BBC" w:rsidR="00E15D66" w:rsidRPr="00DF31B8" w:rsidRDefault="00B5585D" w:rsidP="00E15D66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Awareness</w:t>
            </w:r>
          </w:p>
        </w:tc>
        <w:tc>
          <w:tcPr>
            <w:tcW w:w="3969" w:type="dxa"/>
          </w:tcPr>
          <w:p w14:paraId="6130499A" w14:textId="77777777" w:rsidR="00B149C9" w:rsidRPr="00DF31B8" w:rsidRDefault="00B149C9" w:rsidP="00B149C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6. Competence and training</w:t>
            </w:r>
          </w:p>
          <w:p w14:paraId="131DAD1E" w14:textId="14847350" w:rsidR="00E15D66" w:rsidRPr="00DF31B8" w:rsidRDefault="00B149C9" w:rsidP="00B149C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8. Document control and documentation storage</w:t>
            </w:r>
          </w:p>
        </w:tc>
        <w:tc>
          <w:tcPr>
            <w:tcW w:w="6237" w:type="dxa"/>
          </w:tcPr>
          <w:p w14:paraId="583DA1B8" w14:textId="505A255D" w:rsidR="00591FB9" w:rsidRPr="00DF31B8" w:rsidRDefault="00D82F3A" w:rsidP="00871CE3">
            <w:pPr>
              <w:rPr>
                <w:rFonts w:ascii="Arial" w:hAnsi="Arial" w:cs="Arial"/>
                <w:iCs/>
                <w:strike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Training </w:t>
            </w:r>
            <w:r w:rsidR="00016C21" w:rsidRPr="00DF31B8">
              <w:rPr>
                <w:rFonts w:ascii="Arial" w:hAnsi="Arial" w:cs="Arial"/>
                <w:iCs/>
                <w:sz w:val="22"/>
                <w:szCs w:val="22"/>
              </w:rPr>
              <w:t>R</w:t>
            </w:r>
            <w:r w:rsidRPr="00DF31B8">
              <w:rPr>
                <w:rFonts w:ascii="Arial" w:hAnsi="Arial" w:cs="Arial"/>
                <w:iCs/>
                <w:sz w:val="22"/>
                <w:szCs w:val="22"/>
              </w:rPr>
              <w:t>ecord (example)</w:t>
            </w:r>
          </w:p>
          <w:p w14:paraId="4F71EBDB" w14:textId="77777777" w:rsidR="00591FB9" w:rsidRPr="00DF31B8" w:rsidRDefault="00591FB9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Training plans</w:t>
            </w:r>
          </w:p>
          <w:p w14:paraId="5A6DF46A" w14:textId="0BCB1E80" w:rsidR="00E15D66" w:rsidRPr="00DF31B8" w:rsidRDefault="00E15D66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15D66" w:rsidRPr="00DF31B8" w14:paraId="2B3427D5" w14:textId="77777777" w:rsidTr="00E15D66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39C38031" w14:textId="4809BCF1" w:rsidR="00E15D66" w:rsidRPr="00DF31B8" w:rsidRDefault="003F0B7E" w:rsidP="00E15D66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7.4</w:t>
            </w:r>
            <w:r w:rsidR="00E15D66" w:rsidRPr="00DF31B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6E3022C7" w14:textId="4BBED026" w:rsidR="00E15D66" w:rsidRPr="00DF31B8" w:rsidRDefault="003F0B7E" w:rsidP="00E15D66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Communication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47B32740" w14:textId="4A77043E" w:rsidR="00E15D66" w:rsidRPr="00DF31B8" w:rsidRDefault="006571D8" w:rsidP="00E465C1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7. Communication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0A322F06" w14:textId="47334C77" w:rsidR="007528E7" w:rsidRPr="00DF31B8" w:rsidRDefault="007528E7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Complaint report </w:t>
            </w:r>
          </w:p>
          <w:p w14:paraId="420F3806" w14:textId="3507E03C" w:rsidR="00E81585" w:rsidRPr="00DF31B8" w:rsidRDefault="00E81585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Peer Review </w:t>
            </w:r>
            <w:r w:rsidR="00CD38E3" w:rsidRPr="00DF31B8">
              <w:rPr>
                <w:rFonts w:ascii="Arial" w:hAnsi="Arial" w:cs="Arial"/>
                <w:iCs/>
                <w:sz w:val="22"/>
                <w:szCs w:val="22"/>
              </w:rPr>
              <w:t>Report</w:t>
            </w:r>
          </w:p>
          <w:p w14:paraId="505895C0" w14:textId="73772A00" w:rsidR="00E15D66" w:rsidRPr="00DF31B8" w:rsidRDefault="00684843" w:rsidP="00871CE3">
            <w:pPr>
              <w:rPr>
                <w:rFonts w:ascii="Arial" w:hAnsi="Arial" w:cs="Arial"/>
                <w:iCs/>
                <w:strike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EHS </w:t>
            </w:r>
            <w:r w:rsidR="005F150F" w:rsidRPr="00DF31B8">
              <w:rPr>
                <w:rFonts w:ascii="Arial" w:hAnsi="Arial" w:cs="Arial"/>
                <w:iCs/>
                <w:sz w:val="22"/>
                <w:szCs w:val="22"/>
              </w:rPr>
              <w:t xml:space="preserve">laws </w:t>
            </w: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and other requirements </w:t>
            </w:r>
          </w:p>
          <w:p w14:paraId="134704B7" w14:textId="77777777" w:rsidR="006375A9" w:rsidRPr="00DF31B8" w:rsidRDefault="006375A9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EHS information board</w:t>
            </w:r>
          </w:p>
          <w:p w14:paraId="5F85CDC7" w14:textId="3A86E734" w:rsidR="006375A9" w:rsidRPr="00DF31B8" w:rsidRDefault="006375A9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You reported</w:t>
            </w:r>
            <w:r w:rsidR="0018792A" w:rsidRPr="00DF31B8">
              <w:rPr>
                <w:rFonts w:ascii="Arial" w:hAnsi="Arial" w:cs="Arial"/>
                <w:iCs/>
                <w:sz w:val="22"/>
                <w:szCs w:val="22"/>
              </w:rPr>
              <w:t xml:space="preserve">  - </w:t>
            </w:r>
            <w:r w:rsidRPr="00DF31B8">
              <w:rPr>
                <w:rFonts w:ascii="Arial" w:hAnsi="Arial" w:cs="Arial"/>
                <w:iCs/>
                <w:sz w:val="22"/>
                <w:szCs w:val="22"/>
              </w:rPr>
              <w:t>We executed board</w:t>
            </w:r>
          </w:p>
        </w:tc>
      </w:tr>
      <w:tr w:rsidR="00E15D66" w:rsidRPr="00DF31B8" w14:paraId="0D0D1F88" w14:textId="77777777" w:rsidTr="00CB5F68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0AE8D65F" w14:textId="0C364F7A" w:rsidR="00E15D66" w:rsidRPr="00DF31B8" w:rsidRDefault="007528E7" w:rsidP="00E15D66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lastRenderedPageBreak/>
              <w:t>7.5</w:t>
            </w:r>
          </w:p>
          <w:p w14:paraId="2174B2A3" w14:textId="77777777" w:rsidR="00E15D66" w:rsidRPr="00DF31B8" w:rsidRDefault="00E15D66" w:rsidP="00E15D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14F5CC91" w14:textId="4C19AAF4" w:rsidR="00E15D66" w:rsidRPr="00DF31B8" w:rsidRDefault="00CF537A" w:rsidP="00E15D66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Documented information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4B596BE" w14:textId="29372F4F" w:rsidR="00E15D66" w:rsidRPr="00DF31B8" w:rsidRDefault="0016448E" w:rsidP="00E465C1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8. Documented information and documentation storage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14:paraId="6BFB292B" w14:textId="77777777" w:rsidR="00E15D66" w:rsidRPr="00DF31B8" w:rsidRDefault="00246F68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ECHO Health &amp; Safety</w:t>
            </w:r>
            <w:r w:rsidR="00905817" w:rsidRPr="00DF31B8">
              <w:rPr>
                <w:rFonts w:ascii="Arial" w:hAnsi="Arial" w:cs="Arial"/>
                <w:iCs/>
                <w:sz w:val="22"/>
                <w:szCs w:val="22"/>
              </w:rPr>
              <w:t xml:space="preserve"> Requirements </w:t>
            </w:r>
            <w:r w:rsidR="002E0F93" w:rsidRPr="00DF31B8">
              <w:rPr>
                <w:rFonts w:ascii="Arial" w:hAnsi="Arial" w:cs="Arial"/>
                <w:iCs/>
                <w:sz w:val="22"/>
                <w:szCs w:val="22"/>
              </w:rPr>
              <w:t>(revised list)</w:t>
            </w:r>
          </w:p>
          <w:p w14:paraId="0DE1086E" w14:textId="2CDEBE68" w:rsidR="00931CDE" w:rsidRPr="00DF31B8" w:rsidRDefault="00DE60A4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Retention Times </w:t>
            </w:r>
          </w:p>
        </w:tc>
      </w:tr>
      <w:tr w:rsidR="007A2AE9" w:rsidRPr="00DF31B8" w14:paraId="77305079" w14:textId="77777777" w:rsidTr="00CB5F68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11FF6B14" w14:textId="69718FA5" w:rsidR="007A2AE9" w:rsidRPr="00DF31B8" w:rsidRDefault="00E243F6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8.1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0EBB963E" w14:textId="280CC6EB" w:rsidR="007A2AE9" w:rsidRPr="00DF31B8" w:rsidRDefault="00967EB1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Planning and supervision over operational activities</w:t>
            </w:r>
          </w:p>
        </w:tc>
        <w:tc>
          <w:tcPr>
            <w:tcW w:w="3969" w:type="dxa"/>
          </w:tcPr>
          <w:p w14:paraId="7FFFC7B9" w14:textId="77777777" w:rsidR="00983A94" w:rsidRPr="00DF31B8" w:rsidRDefault="00983A94" w:rsidP="00983A94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9. Operational control</w:t>
            </w:r>
          </w:p>
          <w:p w14:paraId="4D7F6FEF" w14:textId="129DF547" w:rsidR="007A2AE9" w:rsidRPr="00DF31B8" w:rsidRDefault="00983A94" w:rsidP="00983A94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14. Overview of managerial</w:t>
            </w:r>
          </w:p>
        </w:tc>
        <w:tc>
          <w:tcPr>
            <w:tcW w:w="6237" w:type="dxa"/>
          </w:tcPr>
          <w:p w14:paraId="3CE7167A" w14:textId="77777777" w:rsidR="00641796" w:rsidRPr="00DF31B8" w:rsidRDefault="00905817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ECHO Health &amp; Safety Requirements</w:t>
            </w:r>
          </w:p>
          <w:p w14:paraId="6BDF15CE" w14:textId="7488FBC5" w:rsidR="00C91041" w:rsidRPr="00DF31B8" w:rsidRDefault="006A6317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Construction site facilities - Guidelines</w:t>
            </w:r>
          </w:p>
          <w:p w14:paraId="7A89493D" w14:textId="02ADFD8E" w:rsidR="007A2AE9" w:rsidRPr="00DF31B8" w:rsidRDefault="00641796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ESSV Guidance </w:t>
            </w:r>
            <w:r w:rsidR="00905817" w:rsidRPr="00DF31B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02A62D24" w14:textId="70530BA3" w:rsidR="002456A3" w:rsidRPr="00DF31B8" w:rsidRDefault="002456A3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Management review</w:t>
            </w:r>
            <w:r w:rsidR="00763034" w:rsidRPr="00DF31B8">
              <w:rPr>
                <w:rFonts w:ascii="Arial" w:hAnsi="Arial" w:cs="Arial"/>
                <w:iCs/>
                <w:sz w:val="22"/>
                <w:szCs w:val="22"/>
              </w:rPr>
              <w:t xml:space="preserve"> -</w:t>
            </w: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 program</w:t>
            </w:r>
          </w:p>
          <w:p w14:paraId="721258C5" w14:textId="3DE91007" w:rsidR="002456A3" w:rsidRPr="00DF31B8" w:rsidRDefault="00F12C64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Lifting permit - </w:t>
            </w:r>
            <w:r w:rsidR="00FF4286" w:rsidRPr="00DF31B8">
              <w:rPr>
                <w:rFonts w:ascii="Arial" w:hAnsi="Arial" w:cs="Arial"/>
                <w:iCs/>
                <w:sz w:val="22"/>
                <w:szCs w:val="22"/>
              </w:rPr>
              <w:t>M</w:t>
            </w:r>
            <w:r w:rsidRPr="00DF31B8">
              <w:rPr>
                <w:rFonts w:ascii="Arial" w:hAnsi="Arial" w:cs="Arial"/>
                <w:iCs/>
                <w:sz w:val="22"/>
                <w:szCs w:val="22"/>
              </w:rPr>
              <w:t>obile crane</w:t>
            </w:r>
            <w:r w:rsidR="00FF4286" w:rsidRPr="00DF31B8">
              <w:rPr>
                <w:rFonts w:ascii="Arial" w:hAnsi="Arial" w:cs="Arial"/>
                <w:iCs/>
                <w:sz w:val="22"/>
                <w:szCs w:val="22"/>
              </w:rPr>
              <w:t>s</w:t>
            </w:r>
          </w:p>
          <w:p w14:paraId="14CBD3D0" w14:textId="77777777" w:rsidR="00F12C64" w:rsidRPr="00DF31B8" w:rsidRDefault="00F12C64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Lifting permit – </w:t>
            </w:r>
            <w:r w:rsidR="00FF4286" w:rsidRPr="00DF31B8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DF31B8">
              <w:rPr>
                <w:rFonts w:ascii="Arial" w:hAnsi="Arial" w:cs="Arial"/>
                <w:iCs/>
                <w:sz w:val="22"/>
                <w:szCs w:val="22"/>
              </w:rPr>
              <w:t>ower crane</w:t>
            </w:r>
            <w:r w:rsidR="00FF4286" w:rsidRPr="00DF31B8">
              <w:rPr>
                <w:rFonts w:ascii="Arial" w:hAnsi="Arial" w:cs="Arial"/>
                <w:iCs/>
                <w:sz w:val="22"/>
                <w:szCs w:val="22"/>
              </w:rPr>
              <w:t>s</w:t>
            </w:r>
          </w:p>
          <w:p w14:paraId="1267A7F4" w14:textId="546C8B09" w:rsidR="00820393" w:rsidRPr="00DF31B8" w:rsidRDefault="00E1769D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DF31B8">
              <w:rPr>
                <w:rFonts w:ascii="Arial" w:hAnsi="Arial" w:cs="Arial"/>
                <w:iCs/>
                <w:sz w:val="22"/>
                <w:szCs w:val="22"/>
              </w:rPr>
              <w:t>ConfinedSpaceEntry</w:t>
            </w:r>
            <w:proofErr w:type="spellEnd"/>
            <w:r w:rsidR="009E469A" w:rsidRPr="00DF31B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820393" w:rsidRPr="00DF31B8">
              <w:rPr>
                <w:rFonts w:ascii="Arial" w:hAnsi="Arial" w:cs="Arial"/>
                <w:iCs/>
                <w:sz w:val="22"/>
                <w:szCs w:val="22"/>
              </w:rPr>
              <w:t>permit</w:t>
            </w:r>
          </w:p>
          <w:p w14:paraId="39C45F83" w14:textId="64666EDC" w:rsidR="00FE2912" w:rsidRPr="00DF31B8" w:rsidRDefault="005124E5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Hot works permit</w:t>
            </w:r>
          </w:p>
          <w:p w14:paraId="04FF3D60" w14:textId="064BCB26" w:rsidR="005124E5" w:rsidRPr="00DF31B8" w:rsidRDefault="003B413B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Excavation</w:t>
            </w:r>
            <w:r w:rsidR="003C7D51" w:rsidRPr="00DF31B8">
              <w:rPr>
                <w:rFonts w:ascii="Arial" w:hAnsi="Arial" w:cs="Arial"/>
                <w:iCs/>
                <w:sz w:val="22"/>
                <w:szCs w:val="22"/>
              </w:rPr>
              <w:t>s</w:t>
            </w: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 permit</w:t>
            </w:r>
          </w:p>
          <w:p w14:paraId="060F4C51" w14:textId="65F7E3FE" w:rsidR="003B413B" w:rsidRPr="00DF31B8" w:rsidRDefault="005A5867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Concrete - pump </w:t>
            </w:r>
            <w:r w:rsidR="009148D4" w:rsidRPr="00DF31B8">
              <w:rPr>
                <w:rFonts w:ascii="Arial" w:hAnsi="Arial" w:cs="Arial"/>
                <w:iCs/>
                <w:sz w:val="22"/>
                <w:szCs w:val="22"/>
              </w:rPr>
              <w:t>–</w:t>
            </w: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 checklist</w:t>
            </w:r>
          </w:p>
          <w:p w14:paraId="2CF6127F" w14:textId="178CE3CB" w:rsidR="009148D4" w:rsidRPr="00DF31B8" w:rsidRDefault="009148D4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Pre – start meeting agenda</w:t>
            </w:r>
          </w:p>
        </w:tc>
      </w:tr>
      <w:tr w:rsidR="00086A1A" w:rsidRPr="00DF31B8" w14:paraId="1754ECD3" w14:textId="77777777" w:rsidTr="00CB5F68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1A373DC5" w14:textId="363A43A3" w:rsidR="00086A1A" w:rsidRPr="00DF31B8" w:rsidRDefault="00086A1A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8.1.2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54496796" w14:textId="6918A729" w:rsidR="00086A1A" w:rsidRPr="00DF31B8" w:rsidRDefault="00C50940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Elimination of hazards and reduction of H&amp;S risks</w:t>
            </w:r>
          </w:p>
        </w:tc>
        <w:tc>
          <w:tcPr>
            <w:tcW w:w="3969" w:type="dxa"/>
          </w:tcPr>
          <w:p w14:paraId="1F17C81A" w14:textId="636DBEFD" w:rsidR="00086A1A" w:rsidRPr="00DF31B8" w:rsidRDefault="000728A0" w:rsidP="00983A94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9. Operational control</w:t>
            </w:r>
          </w:p>
        </w:tc>
        <w:tc>
          <w:tcPr>
            <w:tcW w:w="6237" w:type="dxa"/>
          </w:tcPr>
          <w:p w14:paraId="604E3656" w14:textId="04944230" w:rsidR="00A5224D" w:rsidRPr="00DF31B8" w:rsidRDefault="00334E77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Environmental investigation of land </w:t>
            </w:r>
            <w:r w:rsidR="00A5224D" w:rsidRPr="00DF31B8">
              <w:rPr>
                <w:rFonts w:ascii="Arial" w:hAnsi="Arial" w:cs="Arial"/>
                <w:iCs/>
                <w:sz w:val="22"/>
                <w:szCs w:val="22"/>
              </w:rPr>
              <w:t xml:space="preserve">– </w:t>
            </w:r>
            <w:r w:rsidR="00BE2E63" w:rsidRPr="00DF31B8">
              <w:rPr>
                <w:rFonts w:ascii="Arial" w:hAnsi="Arial" w:cs="Arial"/>
                <w:iCs/>
                <w:sz w:val="22"/>
                <w:szCs w:val="22"/>
              </w:rPr>
              <w:t>C</w:t>
            </w:r>
            <w:r w:rsidR="00A5224D" w:rsidRPr="00DF31B8">
              <w:rPr>
                <w:rFonts w:ascii="Arial" w:hAnsi="Arial" w:cs="Arial"/>
                <w:iCs/>
                <w:sz w:val="22"/>
                <w:szCs w:val="22"/>
              </w:rPr>
              <w:t>hecklist</w:t>
            </w:r>
          </w:p>
          <w:p w14:paraId="69A195F9" w14:textId="77777777" w:rsidR="00D01094" w:rsidRPr="00DF31B8" w:rsidRDefault="004E28C3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En</w:t>
            </w:r>
            <w:r w:rsidR="009E00ED" w:rsidRPr="00DF31B8">
              <w:rPr>
                <w:rFonts w:ascii="Arial" w:hAnsi="Arial" w:cs="Arial"/>
                <w:iCs/>
                <w:sz w:val="22"/>
                <w:szCs w:val="22"/>
              </w:rPr>
              <w:t>vironmental i</w:t>
            </w:r>
            <w:r w:rsidR="00334E77" w:rsidRPr="00DF31B8">
              <w:rPr>
                <w:rFonts w:ascii="Arial" w:hAnsi="Arial" w:cs="Arial"/>
                <w:iCs/>
                <w:sz w:val="22"/>
                <w:szCs w:val="22"/>
              </w:rPr>
              <w:t xml:space="preserve">nvestigation of </w:t>
            </w:r>
            <w:r w:rsidR="00E24BC2" w:rsidRPr="00DF31B8">
              <w:rPr>
                <w:rFonts w:ascii="Arial" w:hAnsi="Arial" w:cs="Arial"/>
                <w:iCs/>
                <w:sz w:val="22"/>
                <w:szCs w:val="22"/>
              </w:rPr>
              <w:t>b</w:t>
            </w:r>
            <w:r w:rsidR="00334E77" w:rsidRPr="00DF31B8">
              <w:rPr>
                <w:rFonts w:ascii="Arial" w:hAnsi="Arial" w:cs="Arial"/>
                <w:iCs/>
                <w:sz w:val="22"/>
                <w:szCs w:val="22"/>
              </w:rPr>
              <w:t>uilding</w:t>
            </w:r>
          </w:p>
          <w:p w14:paraId="3FC20DBE" w14:textId="53CC880A" w:rsidR="00086A1A" w:rsidRPr="00DF31B8" w:rsidRDefault="00D31D3B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COSHH risk </w:t>
            </w:r>
            <w:proofErr w:type="spellStart"/>
            <w:r w:rsidRPr="00DF31B8">
              <w:rPr>
                <w:rFonts w:ascii="Arial" w:hAnsi="Arial" w:cs="Arial"/>
                <w:iCs/>
                <w:sz w:val="22"/>
                <w:szCs w:val="22"/>
              </w:rPr>
              <w:t>assesment</w:t>
            </w:r>
            <w:proofErr w:type="spellEnd"/>
            <w:r w:rsidR="00334E77" w:rsidRPr="00DF31B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78BA590C" w14:textId="2C274FFC" w:rsidR="009F268E" w:rsidRPr="00DF31B8" w:rsidRDefault="009F268E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CDM Designer HS Information</w:t>
            </w:r>
          </w:p>
          <w:p w14:paraId="2F33FB67" w14:textId="77777777" w:rsidR="009F268E" w:rsidRPr="00DF31B8" w:rsidRDefault="00CB7ACD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ESSV Guidance</w:t>
            </w:r>
          </w:p>
          <w:p w14:paraId="6E64426B" w14:textId="3C3250D6" w:rsidR="00820393" w:rsidRPr="00DF31B8" w:rsidRDefault="00820393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Peer Review</w:t>
            </w:r>
          </w:p>
        </w:tc>
      </w:tr>
      <w:tr w:rsidR="00086A1A" w:rsidRPr="00DF31B8" w14:paraId="518AFFA1" w14:textId="77777777" w:rsidTr="00CB5F68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5DD9D11E" w14:textId="6684A913" w:rsidR="00086A1A" w:rsidRPr="00DF31B8" w:rsidRDefault="007F39CF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8.1.3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08385D1E" w14:textId="71D1B2CC" w:rsidR="00086A1A" w:rsidRPr="00DF31B8" w:rsidRDefault="00820393" w:rsidP="007A2AE9">
            <w:pPr>
              <w:rPr>
                <w:rFonts w:ascii="Arial" w:hAnsi="Arial" w:cs="Arial"/>
                <w:sz w:val="22"/>
              </w:rPr>
            </w:pPr>
            <w:proofErr w:type="spellStart"/>
            <w:r w:rsidRPr="00DF31B8">
              <w:rPr>
                <w:rFonts w:ascii="Arial" w:hAnsi="Arial" w:cs="Arial"/>
                <w:sz w:val="22"/>
              </w:rPr>
              <w:t>MAnagement</w:t>
            </w:r>
            <w:proofErr w:type="spellEnd"/>
            <w:r w:rsidRPr="00DF31B8">
              <w:rPr>
                <w:rFonts w:ascii="Arial" w:hAnsi="Arial" w:cs="Arial"/>
                <w:sz w:val="22"/>
              </w:rPr>
              <w:t xml:space="preserve"> of change</w:t>
            </w:r>
          </w:p>
        </w:tc>
        <w:tc>
          <w:tcPr>
            <w:tcW w:w="3969" w:type="dxa"/>
          </w:tcPr>
          <w:p w14:paraId="441665D8" w14:textId="77777777" w:rsidR="0021229D" w:rsidRPr="00DF31B8" w:rsidRDefault="0021229D" w:rsidP="0021229D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9. Operational control</w:t>
            </w:r>
          </w:p>
          <w:p w14:paraId="75590CFB" w14:textId="2A4DF9CB" w:rsidR="00086A1A" w:rsidRPr="00DF31B8" w:rsidRDefault="0021229D" w:rsidP="0021229D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14. Management review</w:t>
            </w:r>
          </w:p>
        </w:tc>
        <w:tc>
          <w:tcPr>
            <w:tcW w:w="6237" w:type="dxa"/>
          </w:tcPr>
          <w:p w14:paraId="40FAC45E" w14:textId="7B0C37AF" w:rsidR="009C3AB2" w:rsidRPr="00DF31B8" w:rsidRDefault="009C3AB2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EHS Management System Manual</w:t>
            </w:r>
          </w:p>
          <w:p w14:paraId="33B043BE" w14:textId="24A1CAA3" w:rsidR="004260B8" w:rsidRPr="00DF31B8" w:rsidRDefault="00A03380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Project Risks and Opportunities Register</w:t>
            </w:r>
          </w:p>
          <w:p w14:paraId="042F461F" w14:textId="77777777" w:rsidR="00B6062A" w:rsidRPr="00DF31B8" w:rsidRDefault="00B6062A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Tradecontractor EHS questionnaire</w:t>
            </w:r>
          </w:p>
          <w:p w14:paraId="7453E527" w14:textId="56FB0935" w:rsidR="00A03380" w:rsidRPr="00DF31B8" w:rsidRDefault="00771B45" w:rsidP="00771B4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EHS Requirements </w:t>
            </w:r>
          </w:p>
        </w:tc>
      </w:tr>
      <w:tr w:rsidR="00003B77" w:rsidRPr="00DF31B8" w14:paraId="4ED42C6A" w14:textId="77777777" w:rsidTr="00CB5F68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79F95E8B" w14:textId="5B49E431" w:rsidR="00003B77" w:rsidRPr="00DF31B8" w:rsidRDefault="0020053B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8.1.4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6EACE44B" w14:textId="14C53353" w:rsidR="00003B77" w:rsidRPr="00DF31B8" w:rsidRDefault="00820393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Procurement</w:t>
            </w:r>
          </w:p>
        </w:tc>
        <w:tc>
          <w:tcPr>
            <w:tcW w:w="3969" w:type="dxa"/>
          </w:tcPr>
          <w:p w14:paraId="79BEFD5D" w14:textId="16ED0119" w:rsidR="00003B77" w:rsidRPr="00DF31B8" w:rsidRDefault="006867D6" w:rsidP="0021229D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 xml:space="preserve">9. Operational control </w:t>
            </w:r>
          </w:p>
        </w:tc>
        <w:tc>
          <w:tcPr>
            <w:tcW w:w="6237" w:type="dxa"/>
          </w:tcPr>
          <w:p w14:paraId="2AD859AB" w14:textId="4CC1C710" w:rsidR="0064153A" w:rsidRPr="00DF31B8" w:rsidRDefault="0064153A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EHS Management System Manual </w:t>
            </w:r>
          </w:p>
          <w:p w14:paraId="40FE90F2" w14:textId="155DB02A" w:rsidR="004B57D7" w:rsidRPr="00DF31B8" w:rsidRDefault="008A0E2E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Tradecontractor EHS questionnaire</w:t>
            </w:r>
          </w:p>
          <w:p w14:paraId="1BA53397" w14:textId="7954FED9" w:rsidR="003E016A" w:rsidRPr="00DF31B8" w:rsidRDefault="003E016A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Environmental investigation of land</w:t>
            </w:r>
            <w:r w:rsidR="004B57D7" w:rsidRPr="00DF31B8">
              <w:rPr>
                <w:rFonts w:ascii="Arial" w:hAnsi="Arial" w:cs="Arial"/>
                <w:iCs/>
                <w:sz w:val="22"/>
                <w:szCs w:val="22"/>
              </w:rPr>
              <w:t xml:space="preserve"> - checklist</w:t>
            </w:r>
          </w:p>
          <w:p w14:paraId="2F0ADD2F" w14:textId="1D48EB24" w:rsidR="00003B77" w:rsidRPr="00DF31B8" w:rsidRDefault="003E016A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Environmental Investigation of </w:t>
            </w:r>
            <w:r w:rsidR="00EE7CE6" w:rsidRPr="00DF31B8">
              <w:rPr>
                <w:rFonts w:ascii="Arial" w:hAnsi="Arial" w:cs="Arial"/>
                <w:iCs/>
                <w:sz w:val="22"/>
                <w:szCs w:val="22"/>
              </w:rPr>
              <w:t>b</w:t>
            </w: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uildings </w:t>
            </w:r>
          </w:p>
        </w:tc>
      </w:tr>
      <w:tr w:rsidR="003E016A" w:rsidRPr="00DF31B8" w14:paraId="30655300" w14:textId="77777777" w:rsidTr="00CB5F68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129ED19B" w14:textId="3CD5BA78" w:rsidR="003E016A" w:rsidRPr="00DF31B8" w:rsidRDefault="00AC346D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lastRenderedPageBreak/>
              <w:t>8.2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71DBDE61" w14:textId="3DE928FA" w:rsidR="003E016A" w:rsidRPr="00DF31B8" w:rsidRDefault="00025AC8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Preparedness and response to emergency situations</w:t>
            </w:r>
          </w:p>
        </w:tc>
        <w:tc>
          <w:tcPr>
            <w:tcW w:w="3969" w:type="dxa"/>
          </w:tcPr>
          <w:p w14:paraId="1AEF1C7D" w14:textId="358559AD" w:rsidR="003E016A" w:rsidRPr="00DF31B8" w:rsidRDefault="005C165E" w:rsidP="0021229D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10. Readiness to take action in emergency situations</w:t>
            </w:r>
          </w:p>
        </w:tc>
        <w:tc>
          <w:tcPr>
            <w:tcW w:w="6237" w:type="dxa"/>
          </w:tcPr>
          <w:p w14:paraId="3BA587AF" w14:textId="77777777" w:rsidR="003E016A" w:rsidRPr="00DF31B8" w:rsidRDefault="00EC7B6F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Emergency preparedness plan</w:t>
            </w:r>
          </w:p>
          <w:p w14:paraId="62249497" w14:textId="3DACD3D8" w:rsidR="00EC7B6F" w:rsidRPr="00DF31B8" w:rsidRDefault="00EE2014" w:rsidP="00871CE3">
            <w:pPr>
              <w:rPr>
                <w:rFonts w:ascii="Arial" w:hAnsi="Arial" w:cs="Arial"/>
                <w:iCs/>
                <w:strike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Accident (Incident) Report</w:t>
            </w:r>
          </w:p>
        </w:tc>
      </w:tr>
      <w:tr w:rsidR="003E016A" w:rsidRPr="00DF31B8" w14:paraId="3B9B166D" w14:textId="77777777" w:rsidTr="00CB5F68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785E8B70" w14:textId="4025E0AB" w:rsidR="003E016A" w:rsidRPr="00DF31B8" w:rsidRDefault="00307D99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9.1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5E18317C" w14:textId="3131DC68" w:rsidR="003E016A" w:rsidRPr="00DF31B8" w:rsidRDefault="0083041B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Monitoring, measurement, analysis and evaluation of effects</w:t>
            </w:r>
          </w:p>
        </w:tc>
        <w:tc>
          <w:tcPr>
            <w:tcW w:w="3969" w:type="dxa"/>
          </w:tcPr>
          <w:p w14:paraId="612F4E2B" w14:textId="4C119601" w:rsidR="003E016A" w:rsidRPr="00DF31B8" w:rsidRDefault="00506B97" w:rsidP="0021229D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11. Monitoring and measurements</w:t>
            </w:r>
          </w:p>
        </w:tc>
        <w:tc>
          <w:tcPr>
            <w:tcW w:w="6237" w:type="dxa"/>
          </w:tcPr>
          <w:p w14:paraId="67537606" w14:textId="241D768D" w:rsidR="00441F9B" w:rsidRPr="00DF31B8" w:rsidRDefault="009F36E2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Project </w:t>
            </w:r>
            <w:r w:rsidR="004100C8" w:rsidRPr="00DF31B8">
              <w:rPr>
                <w:rFonts w:ascii="Arial" w:hAnsi="Arial" w:cs="Arial"/>
                <w:iCs/>
                <w:sz w:val="22"/>
                <w:szCs w:val="22"/>
              </w:rPr>
              <w:t xml:space="preserve">EHS </w:t>
            </w:r>
            <w:r w:rsidRPr="00DF31B8">
              <w:rPr>
                <w:rFonts w:ascii="Arial" w:hAnsi="Arial" w:cs="Arial"/>
                <w:iCs/>
                <w:sz w:val="22"/>
                <w:szCs w:val="22"/>
              </w:rPr>
              <w:t>M</w:t>
            </w:r>
            <w:r w:rsidR="00441F9B" w:rsidRPr="00DF31B8">
              <w:rPr>
                <w:rFonts w:ascii="Arial" w:hAnsi="Arial" w:cs="Arial"/>
                <w:iCs/>
                <w:sz w:val="22"/>
                <w:szCs w:val="22"/>
              </w:rPr>
              <w:t>onthly report / BHP Dashboard indicators</w:t>
            </w:r>
          </w:p>
          <w:p w14:paraId="07E3B88C" w14:textId="2525C0CA" w:rsidR="00441F9B" w:rsidRPr="00DF31B8" w:rsidRDefault="0055113A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Project </w:t>
            </w:r>
            <w:r w:rsidR="007B4A35" w:rsidRPr="00DF31B8">
              <w:rPr>
                <w:rFonts w:ascii="Arial" w:hAnsi="Arial" w:cs="Arial"/>
                <w:iCs/>
                <w:sz w:val="22"/>
                <w:szCs w:val="22"/>
              </w:rPr>
              <w:t xml:space="preserve">EHS </w:t>
            </w:r>
            <w:r w:rsidR="00874A6D" w:rsidRPr="00DF31B8">
              <w:rPr>
                <w:rFonts w:ascii="Arial" w:hAnsi="Arial" w:cs="Arial"/>
                <w:iCs/>
                <w:sz w:val="22"/>
                <w:szCs w:val="22"/>
              </w:rPr>
              <w:t>Q</w:t>
            </w:r>
            <w:r w:rsidR="00441F9B" w:rsidRPr="00DF31B8">
              <w:rPr>
                <w:rFonts w:ascii="Arial" w:hAnsi="Arial" w:cs="Arial"/>
                <w:iCs/>
                <w:sz w:val="22"/>
                <w:szCs w:val="22"/>
              </w:rPr>
              <w:t>uarterly report</w:t>
            </w:r>
          </w:p>
          <w:p w14:paraId="6ED6A594" w14:textId="6DD8D600" w:rsidR="003E016A" w:rsidRPr="00DF31B8" w:rsidRDefault="00441F9B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Peer Review </w:t>
            </w:r>
          </w:p>
        </w:tc>
      </w:tr>
      <w:tr w:rsidR="00441F9B" w:rsidRPr="00DF31B8" w14:paraId="3131C785" w14:textId="77777777" w:rsidTr="00CB5F68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58128B8F" w14:textId="76CB9B3C" w:rsidR="00441F9B" w:rsidRPr="00DF31B8" w:rsidRDefault="002040C1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9.1.2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5A80D64C" w14:textId="3AC8E511" w:rsidR="00441F9B" w:rsidRPr="00DF31B8" w:rsidRDefault="00B62F74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Conformity assessment</w:t>
            </w:r>
          </w:p>
        </w:tc>
        <w:tc>
          <w:tcPr>
            <w:tcW w:w="3969" w:type="dxa"/>
          </w:tcPr>
          <w:p w14:paraId="1BAA0A49" w14:textId="5050C54C" w:rsidR="00441F9B" w:rsidRPr="00DF31B8" w:rsidRDefault="00F70625" w:rsidP="0021229D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12. Procedure for the treatment of non-compliances</w:t>
            </w:r>
          </w:p>
        </w:tc>
        <w:tc>
          <w:tcPr>
            <w:tcW w:w="6237" w:type="dxa"/>
          </w:tcPr>
          <w:p w14:paraId="11E7B936" w14:textId="28E5C914" w:rsidR="00EA0AA1" w:rsidRPr="00DF31B8" w:rsidRDefault="00B34664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Accident (Incident) Report </w:t>
            </w:r>
          </w:p>
          <w:p w14:paraId="655962D7" w14:textId="3296A10E" w:rsidR="00441F9B" w:rsidRPr="00DF31B8" w:rsidRDefault="00EA0AA1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IAN </w:t>
            </w:r>
            <w:r w:rsidR="00561766" w:rsidRPr="00DF31B8">
              <w:rPr>
                <w:rFonts w:ascii="Arial" w:hAnsi="Arial" w:cs="Arial"/>
                <w:iCs/>
                <w:sz w:val="22"/>
                <w:szCs w:val="22"/>
              </w:rPr>
              <w:t xml:space="preserve">report </w:t>
            </w:r>
            <w:r w:rsidRPr="00DF31B8">
              <w:rPr>
                <w:rFonts w:ascii="Arial" w:hAnsi="Arial" w:cs="Arial"/>
                <w:iCs/>
                <w:sz w:val="22"/>
                <w:szCs w:val="22"/>
              </w:rPr>
              <w:t>template</w:t>
            </w:r>
            <w:r w:rsidR="00FB0B64" w:rsidRPr="00DF31B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441F9B" w:rsidRPr="00DF31B8" w14:paraId="7EF148EF" w14:textId="77777777" w:rsidTr="00CB5F68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461A099D" w14:textId="5611D879" w:rsidR="00441F9B" w:rsidRPr="00DF31B8" w:rsidRDefault="0050601D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9.2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6FEFABDE" w14:textId="75D03A4C" w:rsidR="00441F9B" w:rsidRPr="00DF31B8" w:rsidRDefault="0050601D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I</w:t>
            </w:r>
            <w:r w:rsidR="00D32CD4" w:rsidRPr="00DF31B8">
              <w:rPr>
                <w:rFonts w:ascii="Arial" w:hAnsi="Arial" w:cs="Arial"/>
                <w:sz w:val="22"/>
              </w:rPr>
              <w:t>nternal audit</w:t>
            </w:r>
          </w:p>
        </w:tc>
        <w:tc>
          <w:tcPr>
            <w:tcW w:w="3969" w:type="dxa"/>
          </w:tcPr>
          <w:p w14:paraId="58A149B3" w14:textId="5A25AF04" w:rsidR="00441F9B" w:rsidRPr="00DF31B8" w:rsidRDefault="00901617" w:rsidP="0021229D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13. Audit of the OHS management system and environmental protection</w:t>
            </w:r>
          </w:p>
        </w:tc>
        <w:tc>
          <w:tcPr>
            <w:tcW w:w="6237" w:type="dxa"/>
          </w:tcPr>
          <w:p w14:paraId="3E954127" w14:textId="2B8FAF5F" w:rsidR="00441F9B" w:rsidRPr="00DF31B8" w:rsidRDefault="0097640B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Audit Report </w:t>
            </w:r>
          </w:p>
        </w:tc>
      </w:tr>
      <w:tr w:rsidR="0097640B" w:rsidRPr="00DF31B8" w14:paraId="111665B4" w14:textId="77777777" w:rsidTr="00CB5F68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345FC9EE" w14:textId="7FF2969C" w:rsidR="0097640B" w:rsidRPr="00DF31B8" w:rsidRDefault="00F6088E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9.2.2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59D28A93" w14:textId="494D6921" w:rsidR="0097640B" w:rsidRPr="00DF31B8" w:rsidRDefault="00D4512D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Internal Audit Program</w:t>
            </w:r>
          </w:p>
        </w:tc>
        <w:tc>
          <w:tcPr>
            <w:tcW w:w="3969" w:type="dxa"/>
          </w:tcPr>
          <w:p w14:paraId="7D1AFE71" w14:textId="4CFE20F9" w:rsidR="0097640B" w:rsidRPr="00DF31B8" w:rsidRDefault="002A33A2" w:rsidP="0021229D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13. Audit of the OHS management system and environmental protection</w:t>
            </w:r>
          </w:p>
        </w:tc>
        <w:tc>
          <w:tcPr>
            <w:tcW w:w="6237" w:type="dxa"/>
          </w:tcPr>
          <w:p w14:paraId="0FA03B7A" w14:textId="7E204677" w:rsidR="0097640B" w:rsidRPr="00DF31B8" w:rsidRDefault="009643B8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Internal audit - program</w:t>
            </w:r>
          </w:p>
        </w:tc>
      </w:tr>
      <w:tr w:rsidR="0097640B" w:rsidRPr="00DF31B8" w14:paraId="6ADB49F4" w14:textId="77777777" w:rsidTr="00CB5F68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4D08DE3A" w14:textId="2D8BE213" w:rsidR="0097640B" w:rsidRPr="00DF31B8" w:rsidRDefault="00307037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9.3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68422BAA" w14:textId="54B50DB1" w:rsidR="0097640B" w:rsidRPr="00DF31B8" w:rsidRDefault="007E54F4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Management review</w:t>
            </w:r>
          </w:p>
        </w:tc>
        <w:tc>
          <w:tcPr>
            <w:tcW w:w="3969" w:type="dxa"/>
          </w:tcPr>
          <w:p w14:paraId="4D91F55E" w14:textId="6C4EAA53" w:rsidR="0097640B" w:rsidRPr="00DF31B8" w:rsidRDefault="006A594D" w:rsidP="0021229D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 xml:space="preserve">14. </w:t>
            </w:r>
            <w:proofErr w:type="spellStart"/>
            <w:r w:rsidR="00C507C7" w:rsidRPr="00DF31B8">
              <w:rPr>
                <w:rFonts w:ascii="Arial" w:hAnsi="Arial" w:cs="Arial"/>
                <w:sz w:val="22"/>
              </w:rPr>
              <w:t>MAnagement</w:t>
            </w:r>
            <w:proofErr w:type="spellEnd"/>
            <w:r w:rsidR="00C507C7" w:rsidRPr="00DF31B8">
              <w:rPr>
                <w:rFonts w:ascii="Arial" w:hAnsi="Arial" w:cs="Arial"/>
                <w:sz w:val="22"/>
              </w:rPr>
              <w:t xml:space="preserve"> review</w:t>
            </w:r>
          </w:p>
        </w:tc>
        <w:tc>
          <w:tcPr>
            <w:tcW w:w="6237" w:type="dxa"/>
          </w:tcPr>
          <w:p w14:paraId="1983B62E" w14:textId="031AA083" w:rsidR="00763034" w:rsidRPr="00DF31B8" w:rsidRDefault="00763034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Management review - program</w:t>
            </w:r>
          </w:p>
          <w:p w14:paraId="737F0477" w14:textId="6CF0BD14" w:rsidR="0097640B" w:rsidRPr="00DF31B8" w:rsidRDefault="0097640B" w:rsidP="00871CE3">
            <w:pPr>
              <w:rPr>
                <w:rFonts w:ascii="Arial" w:hAnsi="Arial" w:cs="Arial"/>
                <w:iCs/>
                <w:strike/>
                <w:sz w:val="22"/>
                <w:szCs w:val="22"/>
              </w:rPr>
            </w:pPr>
          </w:p>
        </w:tc>
      </w:tr>
      <w:tr w:rsidR="00307037" w:rsidRPr="00DF31B8" w14:paraId="1CEF52CB" w14:textId="77777777" w:rsidTr="00CB5F68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2EEB4D45" w14:textId="360F12A3" w:rsidR="00307037" w:rsidRPr="00DF31B8" w:rsidRDefault="00307037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10.2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14002616" w14:textId="20E934AE" w:rsidR="00307037" w:rsidRPr="00DF31B8" w:rsidRDefault="00913A68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Incidents</w:t>
            </w:r>
            <w:r w:rsidR="00C507C7" w:rsidRPr="00DF31B8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C507C7" w:rsidRPr="00DF31B8">
              <w:rPr>
                <w:rFonts w:ascii="Arial" w:hAnsi="Arial" w:cs="Arial"/>
                <w:sz w:val="22"/>
              </w:rPr>
              <w:t>nonconformities</w:t>
            </w:r>
            <w:r w:rsidRPr="00DF31B8">
              <w:rPr>
                <w:rFonts w:ascii="Arial" w:hAnsi="Arial" w:cs="Arial"/>
                <w:sz w:val="22"/>
              </w:rPr>
              <w:t>and</w:t>
            </w:r>
            <w:proofErr w:type="spellEnd"/>
            <w:r w:rsidRPr="00DF31B8">
              <w:rPr>
                <w:rFonts w:ascii="Arial" w:hAnsi="Arial" w:cs="Arial"/>
                <w:sz w:val="22"/>
              </w:rPr>
              <w:t xml:space="preserve"> corrective action</w:t>
            </w:r>
          </w:p>
        </w:tc>
        <w:tc>
          <w:tcPr>
            <w:tcW w:w="3969" w:type="dxa"/>
          </w:tcPr>
          <w:p w14:paraId="64C1E18C" w14:textId="31DDD972" w:rsidR="00307037" w:rsidRPr="00DF31B8" w:rsidRDefault="00E84403" w:rsidP="0021229D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 xml:space="preserve">12. Procedure for </w:t>
            </w:r>
            <w:r w:rsidR="00C507C7" w:rsidRPr="00DF31B8">
              <w:rPr>
                <w:rFonts w:ascii="Arial" w:hAnsi="Arial" w:cs="Arial"/>
                <w:sz w:val="22"/>
              </w:rPr>
              <w:t xml:space="preserve"> dealing with</w:t>
            </w:r>
            <w:r w:rsidRPr="00DF31B8">
              <w:rPr>
                <w:rFonts w:ascii="Arial" w:hAnsi="Arial" w:cs="Arial"/>
                <w:sz w:val="22"/>
              </w:rPr>
              <w:t xml:space="preserve"> non-</w:t>
            </w:r>
            <w:r w:rsidR="00C507C7" w:rsidRPr="00DF31B8">
              <w:rPr>
                <w:rFonts w:ascii="Arial" w:hAnsi="Arial" w:cs="Arial"/>
                <w:sz w:val="22"/>
              </w:rPr>
              <w:t>conformities</w:t>
            </w:r>
          </w:p>
        </w:tc>
        <w:tc>
          <w:tcPr>
            <w:tcW w:w="6237" w:type="dxa"/>
          </w:tcPr>
          <w:p w14:paraId="17EC8FBA" w14:textId="2448F03C" w:rsidR="00DD5CD2" w:rsidRPr="00DF31B8" w:rsidRDefault="004B7A54" w:rsidP="00871CE3">
            <w:pPr>
              <w:rPr>
                <w:rFonts w:ascii="Arial" w:hAnsi="Arial" w:cs="Arial"/>
                <w:iCs/>
                <w:strike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IAN report template</w:t>
            </w:r>
          </w:p>
          <w:p w14:paraId="695291CF" w14:textId="77777777" w:rsidR="00DD5CD2" w:rsidRPr="00DF31B8" w:rsidRDefault="00DD5CD2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Audit Report</w:t>
            </w:r>
          </w:p>
          <w:p w14:paraId="7CF6A39A" w14:textId="10FAE8DF" w:rsidR="00307037" w:rsidRPr="00DF31B8" w:rsidRDefault="00DD5CD2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 xml:space="preserve">ESSV </w:t>
            </w:r>
            <w:r w:rsidR="00226869" w:rsidRPr="00DF31B8">
              <w:rPr>
                <w:rFonts w:ascii="Arial" w:hAnsi="Arial" w:cs="Arial"/>
                <w:iCs/>
                <w:sz w:val="22"/>
                <w:szCs w:val="22"/>
              </w:rPr>
              <w:t>Tour Report</w:t>
            </w:r>
          </w:p>
        </w:tc>
      </w:tr>
      <w:tr w:rsidR="00307037" w:rsidRPr="00FF4286" w14:paraId="794F0926" w14:textId="77777777" w:rsidTr="00CB5F68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09568131" w14:textId="3A8B7ADD" w:rsidR="00307037" w:rsidRPr="00DF31B8" w:rsidRDefault="00AE4CCB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10.3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56A6ECC5" w14:textId="5E5C37E2" w:rsidR="00307037" w:rsidRPr="00DF31B8" w:rsidRDefault="00E56BF8" w:rsidP="007A2AE9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Continuous improvement</w:t>
            </w:r>
          </w:p>
        </w:tc>
        <w:tc>
          <w:tcPr>
            <w:tcW w:w="3969" w:type="dxa"/>
          </w:tcPr>
          <w:p w14:paraId="1346C7FA" w14:textId="77777777" w:rsidR="00202D17" w:rsidRPr="00DF31B8" w:rsidRDefault="00202D17" w:rsidP="00202D17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>4. Assumptions, objectives and programs</w:t>
            </w:r>
          </w:p>
          <w:p w14:paraId="5CD635B4" w14:textId="26EBBCD6" w:rsidR="00307037" w:rsidRPr="00DF31B8" w:rsidRDefault="00202D17" w:rsidP="00202D17">
            <w:pPr>
              <w:rPr>
                <w:rFonts w:ascii="Arial" w:hAnsi="Arial" w:cs="Arial"/>
                <w:sz w:val="22"/>
              </w:rPr>
            </w:pPr>
            <w:r w:rsidRPr="00DF31B8">
              <w:rPr>
                <w:rFonts w:ascii="Arial" w:hAnsi="Arial" w:cs="Arial"/>
                <w:sz w:val="22"/>
              </w:rPr>
              <w:t xml:space="preserve">14. </w:t>
            </w:r>
            <w:r w:rsidR="00C507C7" w:rsidRPr="00DF31B8">
              <w:rPr>
                <w:rFonts w:ascii="Arial" w:hAnsi="Arial" w:cs="Arial"/>
                <w:sz w:val="22"/>
              </w:rPr>
              <w:t>Management review</w:t>
            </w:r>
          </w:p>
        </w:tc>
        <w:tc>
          <w:tcPr>
            <w:tcW w:w="6237" w:type="dxa"/>
          </w:tcPr>
          <w:p w14:paraId="18269118" w14:textId="77777777" w:rsidR="00307037" w:rsidRPr="00DF31B8" w:rsidRDefault="00FB0B16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EHS Management System Manual</w:t>
            </w:r>
          </w:p>
          <w:p w14:paraId="6CFDE030" w14:textId="77777777" w:rsidR="00FB0B16" w:rsidRPr="00DF31B8" w:rsidRDefault="00FB0B16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Project Risks and Opportunities Register</w:t>
            </w:r>
          </w:p>
          <w:p w14:paraId="20D72910" w14:textId="6966046A" w:rsidR="00FB0B16" w:rsidRPr="0097640B" w:rsidRDefault="00EF407C" w:rsidP="00871CE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F31B8">
              <w:rPr>
                <w:rFonts w:ascii="Arial" w:hAnsi="Arial" w:cs="Arial"/>
                <w:iCs/>
                <w:sz w:val="22"/>
                <w:szCs w:val="22"/>
              </w:rPr>
              <w:t>CDM Design HS Guidelines Checklist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</w:tbl>
    <w:p w14:paraId="4B7F6764" w14:textId="77777777" w:rsidR="00A14077" w:rsidRPr="00FF4286" w:rsidRDefault="00A14077"/>
    <w:sectPr w:rsidR="00A14077" w:rsidRPr="00FF4286" w:rsidSect="00636238">
      <w:headerReference w:type="default" r:id="rId10"/>
      <w:headerReference w:type="first" r:id="rId11"/>
      <w:footerReference w:type="first" r:id="rId12"/>
      <w:pgSz w:w="16840" w:h="11907" w:orient="landscape" w:code="9"/>
      <w:pgMar w:top="1701" w:right="2268" w:bottom="851" w:left="2268" w:header="425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C3C6" w14:textId="77777777" w:rsidR="0059174E" w:rsidRDefault="0059174E">
      <w:r>
        <w:separator/>
      </w:r>
    </w:p>
  </w:endnote>
  <w:endnote w:type="continuationSeparator" w:id="0">
    <w:p w14:paraId="428A9FE4" w14:textId="77777777" w:rsidR="0059174E" w:rsidRDefault="0059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4876" w14:textId="77777777" w:rsidR="00A14077" w:rsidRDefault="00A14077">
    <w:pPr>
      <w:pStyle w:val="Stopka"/>
      <w:tabs>
        <w:tab w:val="clear" w:pos="4536"/>
        <w:tab w:val="clear" w:pos="9072"/>
      </w:tabs>
      <w:ind w:right="-1985"/>
      <w:rPr>
        <w:rFonts w:ascii="Arial" w:hAnsi="Arial"/>
        <w:sz w:val="10"/>
      </w:rPr>
    </w:pPr>
  </w:p>
  <w:p w14:paraId="0A709CB4" w14:textId="77777777" w:rsidR="00A14077" w:rsidRDefault="00216248">
    <w:pPr>
      <w:pStyle w:val="Stopka"/>
      <w:tabs>
        <w:tab w:val="clear" w:pos="4536"/>
        <w:tab w:val="clear" w:pos="9072"/>
      </w:tabs>
      <w:ind w:right="-1985"/>
      <w:rPr>
        <w:rFonts w:ascii="Arial" w:hAnsi="Arial"/>
        <w:sz w:val="10"/>
      </w:rPr>
    </w:pPr>
    <w:r>
      <w:rPr>
        <w:rFonts w:ascii="Arial" w:hAnsi="Arial"/>
        <w:noProof/>
        <w:sz w:val="10"/>
      </w:rPr>
      <w:fldChar w:fldCharType="begin"/>
    </w:r>
    <w:r>
      <w:rPr>
        <w:rFonts w:ascii="Arial" w:hAnsi="Arial"/>
        <w:noProof/>
        <w:sz w:val="10"/>
      </w:rPr>
      <w:instrText xml:space="preserve"> FILENAME \* LOWER\p  \* MERGEFORMAT </w:instrText>
    </w:r>
    <w:r>
      <w:rPr>
        <w:rFonts w:ascii="Arial" w:hAnsi="Arial"/>
        <w:noProof/>
        <w:sz w:val="10"/>
      </w:rPr>
      <w:fldChar w:fldCharType="separate"/>
    </w:r>
    <w:r w:rsidR="00A14077">
      <w:rPr>
        <w:rFonts w:ascii="Arial" w:hAnsi="Arial"/>
        <w:noProof/>
        <w:sz w:val="10"/>
      </w:rPr>
      <w:t>m:\mina dokument\skanska\proj. dev. europe\ehs manual\draft issue 7\r cross reference iso 14001.2004 to ehs manual draft.doc</w:t>
    </w:r>
    <w:r>
      <w:rPr>
        <w:rFonts w:ascii="Arial" w:hAnsi="Arial"/>
        <w:noProof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949A" w14:textId="77777777" w:rsidR="0059174E" w:rsidRDefault="0059174E">
      <w:r>
        <w:separator/>
      </w:r>
    </w:p>
  </w:footnote>
  <w:footnote w:type="continuationSeparator" w:id="0">
    <w:p w14:paraId="646677AF" w14:textId="77777777" w:rsidR="0059174E" w:rsidRDefault="00591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Ind w:w="-113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8"/>
      <w:gridCol w:w="10206"/>
      <w:gridCol w:w="2127"/>
    </w:tblGrid>
    <w:tr w:rsidR="00C468C7" w:rsidRPr="00C468C7" w14:paraId="6DAF020B" w14:textId="77777777" w:rsidTr="00C468C7">
      <w:trPr>
        <w:cantSplit/>
        <w:trHeight w:val="416"/>
      </w:trPr>
      <w:tc>
        <w:tcPr>
          <w:tcW w:w="2268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F6D419E" w14:textId="357B5979" w:rsidR="00C468C7" w:rsidRPr="00C468C7" w:rsidRDefault="00C468C7" w:rsidP="00C468C7">
          <w:pPr>
            <w:ind w:right="-77"/>
            <w:jc w:val="center"/>
            <w:rPr>
              <w:rFonts w:ascii="Arial" w:hAnsi="Arial" w:cs="Arial"/>
              <w:b/>
              <w:color w:val="000000"/>
              <w:sz w:val="40"/>
              <w:szCs w:val="40"/>
            </w:rPr>
          </w:pPr>
          <w:bookmarkStart w:id="0" w:name="Mini"/>
          <w:bookmarkEnd w:id="0"/>
          <w:r w:rsidRPr="00C468C7">
            <w:rPr>
              <w:rFonts w:ascii="Arial" w:hAnsi="Arial" w:cs="Arial"/>
              <w:noProof/>
            </w:rPr>
            <w:drawing>
              <wp:inline distT="0" distB="0" distL="0" distR="0" wp14:anchorId="37609628" wp14:editId="37904A33">
                <wp:extent cx="807720" cy="44958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D7B1001" w14:textId="3F6490DE" w:rsidR="00C468C7" w:rsidRPr="00C468C7" w:rsidRDefault="00C468C7" w:rsidP="00C468C7">
          <w:pPr>
            <w:spacing w:before="40"/>
            <w:jc w:val="center"/>
            <w:rPr>
              <w:rFonts w:ascii="Arial" w:hAnsi="Arial" w:cs="Arial"/>
              <w:b/>
              <w:color w:val="000000"/>
              <w:sz w:val="28"/>
            </w:rPr>
          </w:pPr>
          <w:r w:rsidRPr="00C468C7">
            <w:rPr>
              <w:rFonts w:ascii="Arial" w:hAnsi="Arial" w:cs="Arial"/>
              <w:b/>
              <w:color w:val="000000"/>
              <w:sz w:val="28"/>
            </w:rPr>
            <w:t xml:space="preserve">Cross Reference ISO </w:t>
          </w:r>
          <w:r w:rsidR="00944652">
            <w:rPr>
              <w:rFonts w:ascii="Arial" w:hAnsi="Arial" w:cs="Arial"/>
              <w:b/>
              <w:color w:val="000000"/>
              <w:sz w:val="28"/>
            </w:rPr>
            <w:t xml:space="preserve">45001 </w:t>
          </w:r>
          <w:r w:rsidRPr="00C468C7">
            <w:rPr>
              <w:rFonts w:ascii="Arial" w:hAnsi="Arial" w:cs="Arial"/>
              <w:b/>
              <w:color w:val="000000"/>
              <w:sz w:val="28"/>
            </w:rPr>
            <w:t>to EHS Manual</w:t>
          </w:r>
        </w:p>
      </w:tc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521ECC0" w14:textId="3E87EC0B" w:rsidR="00C468C7" w:rsidRPr="00C468C7" w:rsidRDefault="00C468C7" w:rsidP="00C468C7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</w:rPr>
          </w:pPr>
          <w:r w:rsidRPr="00C468C7">
            <w:rPr>
              <w:rFonts w:ascii="Arial" w:hAnsi="Arial" w:cs="Arial"/>
              <w:b/>
              <w:color w:val="000000"/>
              <w:sz w:val="16"/>
            </w:rPr>
            <w:t xml:space="preserve">Revision: </w:t>
          </w:r>
          <w:r w:rsidRPr="00C468C7">
            <w:rPr>
              <w:rFonts w:ascii="Arial" w:hAnsi="Arial" w:cs="Arial"/>
              <w:color w:val="000000"/>
              <w:sz w:val="16"/>
            </w:rPr>
            <w:t>0</w:t>
          </w:r>
          <w:r w:rsidR="008376FC">
            <w:rPr>
              <w:rFonts w:ascii="Arial" w:hAnsi="Arial" w:cs="Arial"/>
              <w:color w:val="000000"/>
              <w:sz w:val="16"/>
            </w:rPr>
            <w:t>3</w:t>
          </w:r>
        </w:p>
        <w:p w14:paraId="21845B4B" w14:textId="56F1C6DA" w:rsidR="00C468C7" w:rsidRPr="00C468C7" w:rsidRDefault="00C468C7" w:rsidP="00C468C7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</w:rPr>
          </w:pPr>
          <w:r w:rsidRPr="00C468C7">
            <w:rPr>
              <w:rFonts w:ascii="Arial" w:hAnsi="Arial" w:cs="Arial"/>
              <w:b/>
              <w:color w:val="000000"/>
              <w:sz w:val="16"/>
            </w:rPr>
            <w:t xml:space="preserve">Date of issue: </w:t>
          </w:r>
          <w:r w:rsidR="00993860">
            <w:rPr>
              <w:rFonts w:ascii="Arial" w:hAnsi="Arial" w:cs="Arial"/>
              <w:b/>
              <w:color w:val="000000"/>
              <w:sz w:val="16"/>
            </w:rPr>
            <w:t>0</w:t>
          </w:r>
          <w:r w:rsidR="008376FC">
            <w:rPr>
              <w:rFonts w:ascii="Arial" w:hAnsi="Arial" w:cs="Arial"/>
              <w:b/>
              <w:color w:val="000000"/>
              <w:sz w:val="16"/>
            </w:rPr>
            <w:t>3</w:t>
          </w:r>
          <w:r w:rsidR="00CD5BF4">
            <w:rPr>
              <w:rFonts w:ascii="Arial" w:hAnsi="Arial" w:cs="Arial"/>
              <w:b/>
              <w:color w:val="000000"/>
              <w:sz w:val="16"/>
            </w:rPr>
            <w:t>-0</w:t>
          </w:r>
          <w:r w:rsidR="008376FC">
            <w:rPr>
              <w:rFonts w:ascii="Arial" w:hAnsi="Arial" w:cs="Arial"/>
              <w:b/>
              <w:color w:val="000000"/>
              <w:sz w:val="16"/>
            </w:rPr>
            <w:t>8</w:t>
          </w:r>
          <w:r w:rsidRPr="00944652">
            <w:rPr>
              <w:rFonts w:ascii="Arial" w:hAnsi="Arial" w:cs="Arial"/>
              <w:b/>
              <w:bCs/>
              <w:color w:val="000000"/>
              <w:sz w:val="16"/>
            </w:rPr>
            <w:t>-20</w:t>
          </w:r>
          <w:r w:rsidR="004E3C2A">
            <w:rPr>
              <w:rFonts w:ascii="Arial" w:hAnsi="Arial" w:cs="Arial"/>
              <w:b/>
              <w:bCs/>
              <w:color w:val="000000"/>
              <w:sz w:val="16"/>
            </w:rPr>
            <w:t>20</w:t>
          </w:r>
        </w:p>
      </w:tc>
    </w:tr>
    <w:tr w:rsidR="00C468C7" w:rsidRPr="00C468C7" w14:paraId="7C79E1EE" w14:textId="77777777" w:rsidTr="00C468C7">
      <w:trPr>
        <w:cantSplit/>
        <w:trHeight w:val="132"/>
      </w:trPr>
      <w:tc>
        <w:tcPr>
          <w:tcW w:w="2268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DEE49DE" w14:textId="77777777" w:rsidR="00C468C7" w:rsidRPr="00C468C7" w:rsidRDefault="00C468C7" w:rsidP="00C468C7">
          <w:pPr>
            <w:rPr>
              <w:rFonts w:ascii="Arial" w:hAnsi="Arial" w:cs="Arial"/>
              <w:color w:val="000000"/>
              <w:sz w:val="40"/>
              <w:szCs w:val="40"/>
            </w:rPr>
          </w:pPr>
        </w:p>
      </w:tc>
      <w:tc>
        <w:tcPr>
          <w:tcW w:w="1020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994BCD0" w14:textId="77777777" w:rsidR="00C468C7" w:rsidRPr="00C468C7" w:rsidRDefault="00C468C7" w:rsidP="00C468C7">
          <w:pPr>
            <w:rPr>
              <w:rFonts w:ascii="Arial" w:hAnsi="Arial" w:cs="Arial"/>
              <w:color w:val="000000"/>
              <w:sz w:val="28"/>
            </w:rPr>
          </w:pPr>
        </w:p>
      </w:tc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A1C5873" w14:textId="77777777" w:rsidR="00C468C7" w:rsidRPr="00C468C7" w:rsidRDefault="00C468C7" w:rsidP="00C468C7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</w:rPr>
          </w:pPr>
          <w:r w:rsidRPr="00C468C7">
            <w:rPr>
              <w:rFonts w:ascii="Arial" w:hAnsi="Arial" w:cs="Arial"/>
              <w:b/>
              <w:color w:val="000000"/>
              <w:sz w:val="16"/>
            </w:rPr>
            <w:t xml:space="preserve">Page: </w:t>
          </w:r>
          <w:r w:rsidRPr="00C468C7">
            <w:rPr>
              <w:rFonts w:ascii="Arial" w:hAnsi="Arial" w:cs="Arial"/>
              <w:color w:val="000000"/>
              <w:sz w:val="16"/>
            </w:rPr>
            <w:fldChar w:fldCharType="begin"/>
          </w:r>
          <w:r w:rsidRPr="00C468C7">
            <w:rPr>
              <w:rFonts w:ascii="Arial" w:hAnsi="Arial" w:cs="Arial"/>
              <w:color w:val="000000"/>
              <w:sz w:val="16"/>
            </w:rPr>
            <w:instrText>PAGE   \* MERGEFORMAT</w:instrText>
          </w:r>
          <w:r w:rsidRPr="00C468C7">
            <w:rPr>
              <w:rFonts w:ascii="Arial" w:hAnsi="Arial" w:cs="Arial"/>
              <w:color w:val="000000"/>
              <w:sz w:val="16"/>
            </w:rPr>
            <w:fldChar w:fldCharType="separate"/>
          </w:r>
          <w:r w:rsidRPr="00C468C7">
            <w:rPr>
              <w:rFonts w:ascii="Arial" w:hAnsi="Arial" w:cs="Arial"/>
              <w:color w:val="000000"/>
              <w:sz w:val="16"/>
            </w:rPr>
            <w:t>1</w:t>
          </w:r>
          <w:r w:rsidRPr="00C468C7">
            <w:rPr>
              <w:rFonts w:ascii="Arial" w:hAnsi="Arial" w:cs="Arial"/>
              <w:color w:val="000000"/>
              <w:sz w:val="16"/>
            </w:rPr>
            <w:fldChar w:fldCharType="end"/>
          </w:r>
          <w:r w:rsidRPr="00C468C7">
            <w:rPr>
              <w:rFonts w:ascii="Arial" w:hAnsi="Arial" w:cs="Arial"/>
              <w:color w:val="000000"/>
              <w:sz w:val="16"/>
            </w:rPr>
            <w:t xml:space="preserve"> / </w:t>
          </w:r>
          <w:r w:rsidRPr="00C468C7">
            <w:rPr>
              <w:rFonts w:ascii="Arial" w:hAnsi="Arial" w:cs="Arial"/>
              <w:color w:val="000000"/>
              <w:sz w:val="16"/>
            </w:rPr>
            <w:fldChar w:fldCharType="begin"/>
          </w:r>
          <w:r w:rsidRPr="00C468C7">
            <w:rPr>
              <w:rFonts w:ascii="Arial" w:hAnsi="Arial" w:cs="Arial"/>
              <w:color w:val="000000"/>
              <w:sz w:val="16"/>
            </w:rPr>
            <w:instrText xml:space="preserve"> NUMPAGES  \# "0" \* Arabic  \* MERGEFORMAT </w:instrText>
          </w:r>
          <w:r w:rsidRPr="00C468C7">
            <w:rPr>
              <w:rFonts w:ascii="Arial" w:hAnsi="Arial" w:cs="Arial"/>
              <w:color w:val="000000"/>
              <w:sz w:val="16"/>
            </w:rPr>
            <w:fldChar w:fldCharType="separate"/>
          </w:r>
          <w:r w:rsidRPr="00C468C7">
            <w:rPr>
              <w:rFonts w:ascii="Arial" w:hAnsi="Arial" w:cs="Arial"/>
              <w:noProof/>
              <w:color w:val="000000"/>
              <w:sz w:val="16"/>
            </w:rPr>
            <w:t>6</w:t>
          </w:r>
          <w:r w:rsidRPr="00C468C7">
            <w:rPr>
              <w:rFonts w:ascii="Arial" w:hAnsi="Arial" w:cs="Arial"/>
              <w:color w:val="000000"/>
              <w:sz w:val="16"/>
            </w:rPr>
            <w:fldChar w:fldCharType="end"/>
          </w:r>
        </w:p>
      </w:tc>
    </w:tr>
  </w:tbl>
  <w:p w14:paraId="0592EB30" w14:textId="77777777" w:rsidR="00A14077" w:rsidRDefault="00A14077">
    <w:pPr>
      <w:pStyle w:val="Nagwek"/>
      <w:tabs>
        <w:tab w:val="clear" w:pos="4536"/>
        <w:tab w:val="left" w:pos="623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6D78" w14:textId="77777777" w:rsidR="00A14077" w:rsidRDefault="009C068B">
    <w:pPr>
      <w:pStyle w:val="Nagwek"/>
      <w:tabs>
        <w:tab w:val="clear" w:pos="4536"/>
        <w:tab w:val="clear" w:pos="9072"/>
      </w:tabs>
      <w:ind w:left="42" w:right="-1986"/>
      <w:jc w:val="right"/>
      <w:rPr>
        <w:lang w:val="sv-SE"/>
      </w:rPr>
    </w:pPr>
    <w:r>
      <w:rPr>
        <w:rStyle w:val="Numerstrony"/>
      </w:rPr>
      <w:fldChar w:fldCharType="begin"/>
    </w:r>
    <w:r w:rsidR="00A14077">
      <w:rPr>
        <w:rStyle w:val="Numerstrony"/>
        <w:lang w:val="sv-SE"/>
      </w:rPr>
      <w:instrText xml:space="preserve"> PAGE </w:instrText>
    </w:r>
    <w:r>
      <w:rPr>
        <w:rStyle w:val="Numerstrony"/>
      </w:rPr>
      <w:fldChar w:fldCharType="separate"/>
    </w:r>
    <w:r w:rsidR="00A14077">
      <w:rPr>
        <w:rStyle w:val="Numerstrony"/>
        <w:noProof/>
        <w:lang w:val="sv-SE"/>
      </w:rPr>
      <w:t>1</w:t>
    </w:r>
    <w:r>
      <w:rPr>
        <w:rStyle w:val="Numerstrony"/>
      </w:rPr>
      <w:fldChar w:fldCharType="end"/>
    </w:r>
    <w:r w:rsidR="00A14077">
      <w:rPr>
        <w:rStyle w:val="Numerstrony"/>
        <w:lang w:val="sv-SE"/>
      </w:rPr>
      <w:t xml:space="preserve"> (</w:t>
    </w:r>
    <w:r>
      <w:rPr>
        <w:rStyle w:val="Numerstrony"/>
      </w:rPr>
      <w:fldChar w:fldCharType="begin"/>
    </w:r>
    <w:r w:rsidR="00A14077">
      <w:rPr>
        <w:rStyle w:val="Numerstrony"/>
        <w:lang w:val="sv-SE"/>
      </w:rPr>
      <w:instrText xml:space="preserve"> NUMPAGES </w:instrText>
    </w:r>
    <w:r>
      <w:rPr>
        <w:rStyle w:val="Numerstrony"/>
      </w:rPr>
      <w:fldChar w:fldCharType="separate"/>
    </w:r>
    <w:r w:rsidR="00A14077">
      <w:rPr>
        <w:rStyle w:val="Numerstrony"/>
        <w:noProof/>
        <w:lang w:val="sv-SE"/>
      </w:rPr>
      <w:t>4</w:t>
    </w:r>
    <w:r>
      <w:rPr>
        <w:rStyle w:val="Numerstrony"/>
      </w:rPr>
      <w:fldChar w:fldCharType="end"/>
    </w:r>
    <w:r w:rsidR="00A14077">
      <w:rPr>
        <w:rStyle w:val="Numerstrony"/>
        <w:lang w:val="sv-SE"/>
      </w:rPr>
      <w:t>)</w:t>
    </w:r>
  </w:p>
  <w:tbl>
    <w:tblPr>
      <w:tblW w:w="0" w:type="auto"/>
      <w:tblInd w:w="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2552"/>
      <w:gridCol w:w="2295"/>
    </w:tblGrid>
    <w:tr w:rsidR="00A14077" w14:paraId="4B660028" w14:textId="77777777">
      <w:tc>
        <w:tcPr>
          <w:tcW w:w="2552" w:type="dxa"/>
        </w:tcPr>
        <w:p w14:paraId="516B5867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  <w:tc>
        <w:tcPr>
          <w:tcW w:w="2552" w:type="dxa"/>
        </w:tcPr>
        <w:p w14:paraId="1E2B5005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  <w:tc>
        <w:tcPr>
          <w:tcW w:w="2295" w:type="dxa"/>
        </w:tcPr>
        <w:p w14:paraId="7EA9992B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Föredragningslista</w:t>
          </w:r>
        </w:p>
      </w:tc>
    </w:tr>
    <w:tr w:rsidR="00A14077" w14:paraId="7FEC8685" w14:textId="77777777">
      <w:tc>
        <w:tcPr>
          <w:tcW w:w="2552" w:type="dxa"/>
        </w:tcPr>
        <w:p w14:paraId="2320C9FC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Skanska AB</w:t>
          </w:r>
        </w:p>
      </w:tc>
      <w:tc>
        <w:tcPr>
          <w:tcW w:w="2552" w:type="dxa"/>
        </w:tcPr>
        <w:p w14:paraId="3BF19F04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  <w:tc>
        <w:tcPr>
          <w:tcW w:w="2295" w:type="dxa"/>
        </w:tcPr>
        <w:p w14:paraId="3F6E2775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</w:tr>
    <w:tr w:rsidR="00A14077" w14:paraId="676BF6DA" w14:textId="77777777">
      <w:tc>
        <w:tcPr>
          <w:tcW w:w="2552" w:type="dxa"/>
        </w:tcPr>
        <w:p w14:paraId="2FF1A669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Utbildning</w:t>
          </w:r>
        </w:p>
      </w:tc>
      <w:tc>
        <w:tcPr>
          <w:tcW w:w="2552" w:type="dxa"/>
        </w:tcPr>
        <w:p w14:paraId="6489DAFE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  <w:tc>
        <w:tcPr>
          <w:tcW w:w="2295" w:type="dxa"/>
        </w:tcPr>
        <w:p w14:paraId="17A31BBE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Utskriftsdatum</w:t>
          </w:r>
        </w:p>
      </w:tc>
    </w:tr>
    <w:tr w:rsidR="00A14077" w14:paraId="16B8F953" w14:textId="77777777">
      <w:tc>
        <w:tcPr>
          <w:tcW w:w="2552" w:type="dxa"/>
        </w:tcPr>
        <w:p w14:paraId="33E9F731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Danderyd</w:t>
          </w:r>
        </w:p>
      </w:tc>
      <w:tc>
        <w:tcPr>
          <w:tcW w:w="2552" w:type="dxa"/>
        </w:tcPr>
        <w:p w14:paraId="31BCDF27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</w:pPr>
          <w:r>
            <w:t>Anna Andersson</w:t>
          </w:r>
        </w:p>
      </w:tc>
      <w:tc>
        <w:tcPr>
          <w:tcW w:w="2295" w:type="dxa"/>
        </w:tcPr>
        <w:p w14:paraId="35C9B888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</w:pPr>
          <w:r>
            <w:t>1997-11-03</w:t>
          </w:r>
        </w:p>
      </w:tc>
    </w:tr>
  </w:tbl>
  <w:p w14:paraId="5141964E" w14:textId="77777777" w:rsidR="00A14077" w:rsidRDefault="00A14077">
    <w:pPr>
      <w:tabs>
        <w:tab w:val="left" w:pos="6237"/>
      </w:tabs>
    </w:pPr>
  </w:p>
  <w:p w14:paraId="5C300E2B" w14:textId="77777777" w:rsidR="00A14077" w:rsidRDefault="00A14077">
    <w:pPr>
      <w:tabs>
        <w:tab w:val="left" w:pos="62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542A8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F1565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124EAB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E2D6701"/>
    <w:multiLevelType w:val="singleLevel"/>
    <w:tmpl w:val="9B7A1F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CD304F"/>
    <w:multiLevelType w:val="hybridMultilevel"/>
    <w:tmpl w:val="A0BC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15FF9"/>
    <w:multiLevelType w:val="hybridMultilevel"/>
    <w:tmpl w:val="A0BC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06C9D"/>
    <w:multiLevelType w:val="hybridMultilevel"/>
    <w:tmpl w:val="24F2D5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2300D"/>
    <w:multiLevelType w:val="singleLevel"/>
    <w:tmpl w:val="4B0C70B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D9F1C4F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3B87EF3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7941F6A"/>
    <w:multiLevelType w:val="singleLevel"/>
    <w:tmpl w:val="AAA888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9EE4437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C2E2CD4"/>
    <w:multiLevelType w:val="singleLevel"/>
    <w:tmpl w:val="F47860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1524B9E"/>
    <w:multiLevelType w:val="singleLevel"/>
    <w:tmpl w:val="7102B70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7365E62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A9D61D7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B642EA7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6BD0A5E"/>
    <w:multiLevelType w:val="singleLevel"/>
    <w:tmpl w:val="9B7A1F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ADC2A50"/>
    <w:multiLevelType w:val="singleLevel"/>
    <w:tmpl w:val="A8706B1E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C17607F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FD552D3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872405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516314792">
    <w:abstractNumId w:val="13"/>
  </w:num>
  <w:num w:numId="3" w16cid:durableId="1187594526">
    <w:abstractNumId w:val="2"/>
  </w:num>
  <w:num w:numId="4" w16cid:durableId="131486291">
    <w:abstractNumId w:val="1"/>
  </w:num>
  <w:num w:numId="5" w16cid:durableId="768164506">
    <w:abstractNumId w:val="7"/>
  </w:num>
  <w:num w:numId="6" w16cid:durableId="1833139652">
    <w:abstractNumId w:val="14"/>
  </w:num>
  <w:num w:numId="7" w16cid:durableId="818348117">
    <w:abstractNumId w:val="20"/>
  </w:num>
  <w:num w:numId="8" w16cid:durableId="621379241">
    <w:abstractNumId w:val="12"/>
  </w:num>
  <w:num w:numId="9" w16cid:durableId="1436707110">
    <w:abstractNumId w:val="16"/>
  </w:num>
  <w:num w:numId="10" w16cid:durableId="1178081600">
    <w:abstractNumId w:val="11"/>
  </w:num>
  <w:num w:numId="11" w16cid:durableId="1903327238">
    <w:abstractNumId w:val="0"/>
  </w:num>
  <w:num w:numId="12" w16cid:durableId="1530140135">
    <w:abstractNumId w:val="15"/>
  </w:num>
  <w:num w:numId="13" w16cid:durableId="1198816468">
    <w:abstractNumId w:val="3"/>
  </w:num>
  <w:num w:numId="14" w16cid:durableId="1369989966">
    <w:abstractNumId w:val="9"/>
  </w:num>
  <w:num w:numId="15" w16cid:durableId="205606429">
    <w:abstractNumId w:val="19"/>
  </w:num>
  <w:num w:numId="16" w16cid:durableId="1140880210">
    <w:abstractNumId w:val="17"/>
  </w:num>
  <w:num w:numId="17" w16cid:durableId="780298800">
    <w:abstractNumId w:val="8"/>
  </w:num>
  <w:num w:numId="18" w16cid:durableId="998195929">
    <w:abstractNumId w:val="18"/>
  </w:num>
  <w:num w:numId="19" w16cid:durableId="1661469587">
    <w:abstractNumId w:val="5"/>
  </w:num>
  <w:num w:numId="20" w16cid:durableId="1002470458">
    <w:abstractNumId w:val="4"/>
  </w:num>
  <w:num w:numId="21" w16cid:durableId="860708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AE"/>
    <w:rsid w:val="000035BB"/>
    <w:rsid w:val="00003B77"/>
    <w:rsid w:val="00016C21"/>
    <w:rsid w:val="00017E8F"/>
    <w:rsid w:val="00025AC8"/>
    <w:rsid w:val="00037CFE"/>
    <w:rsid w:val="000560BF"/>
    <w:rsid w:val="000728A0"/>
    <w:rsid w:val="00086A1A"/>
    <w:rsid w:val="00086A65"/>
    <w:rsid w:val="000B11D7"/>
    <w:rsid w:val="000C132F"/>
    <w:rsid w:val="000C252C"/>
    <w:rsid w:val="000F66BF"/>
    <w:rsid w:val="001103B8"/>
    <w:rsid w:val="0012173B"/>
    <w:rsid w:val="00123E0D"/>
    <w:rsid w:val="001276ED"/>
    <w:rsid w:val="00133C0A"/>
    <w:rsid w:val="001541A7"/>
    <w:rsid w:val="00162748"/>
    <w:rsid w:val="00162D94"/>
    <w:rsid w:val="0016448E"/>
    <w:rsid w:val="0016543C"/>
    <w:rsid w:val="0018792A"/>
    <w:rsid w:val="00192878"/>
    <w:rsid w:val="00197264"/>
    <w:rsid w:val="001B4FF9"/>
    <w:rsid w:val="001C7841"/>
    <w:rsid w:val="001D4DB0"/>
    <w:rsid w:val="001E0C72"/>
    <w:rsid w:val="001E7030"/>
    <w:rsid w:val="0020053B"/>
    <w:rsid w:val="00202D17"/>
    <w:rsid w:val="002040C1"/>
    <w:rsid w:val="002107C3"/>
    <w:rsid w:val="00211538"/>
    <w:rsid w:val="0021229D"/>
    <w:rsid w:val="002135F1"/>
    <w:rsid w:val="00216248"/>
    <w:rsid w:val="00222C1F"/>
    <w:rsid w:val="00226869"/>
    <w:rsid w:val="002456A3"/>
    <w:rsid w:val="00246F68"/>
    <w:rsid w:val="00257A41"/>
    <w:rsid w:val="00261715"/>
    <w:rsid w:val="0026274F"/>
    <w:rsid w:val="00281012"/>
    <w:rsid w:val="0028442C"/>
    <w:rsid w:val="002A33A2"/>
    <w:rsid w:val="002B4D95"/>
    <w:rsid w:val="002D73B8"/>
    <w:rsid w:val="002E0F93"/>
    <w:rsid w:val="00307037"/>
    <w:rsid w:val="00307D99"/>
    <w:rsid w:val="00316A8B"/>
    <w:rsid w:val="003210E7"/>
    <w:rsid w:val="003234C9"/>
    <w:rsid w:val="00323A08"/>
    <w:rsid w:val="00334E77"/>
    <w:rsid w:val="00335ED9"/>
    <w:rsid w:val="00354591"/>
    <w:rsid w:val="00361CC7"/>
    <w:rsid w:val="00390683"/>
    <w:rsid w:val="003B2EBC"/>
    <w:rsid w:val="003B413B"/>
    <w:rsid w:val="003C7D51"/>
    <w:rsid w:val="003D1FD1"/>
    <w:rsid w:val="003D6E33"/>
    <w:rsid w:val="003E016A"/>
    <w:rsid w:val="003F0B7E"/>
    <w:rsid w:val="003F33E2"/>
    <w:rsid w:val="00404F43"/>
    <w:rsid w:val="004100C8"/>
    <w:rsid w:val="00410816"/>
    <w:rsid w:val="00413359"/>
    <w:rsid w:val="004139D7"/>
    <w:rsid w:val="0041402B"/>
    <w:rsid w:val="004260B8"/>
    <w:rsid w:val="004309B3"/>
    <w:rsid w:val="00440665"/>
    <w:rsid w:val="00441F9B"/>
    <w:rsid w:val="00451941"/>
    <w:rsid w:val="00464791"/>
    <w:rsid w:val="00487768"/>
    <w:rsid w:val="0049050A"/>
    <w:rsid w:val="004B57D7"/>
    <w:rsid w:val="004B7574"/>
    <w:rsid w:val="004B7A54"/>
    <w:rsid w:val="004D69CD"/>
    <w:rsid w:val="004E28C3"/>
    <w:rsid w:val="004E3C2A"/>
    <w:rsid w:val="004F2C3D"/>
    <w:rsid w:val="004F491D"/>
    <w:rsid w:val="004F4D31"/>
    <w:rsid w:val="0050601D"/>
    <w:rsid w:val="00506B97"/>
    <w:rsid w:val="00507835"/>
    <w:rsid w:val="005124E5"/>
    <w:rsid w:val="00537D27"/>
    <w:rsid w:val="0055113A"/>
    <w:rsid w:val="00551993"/>
    <w:rsid w:val="00551B7D"/>
    <w:rsid w:val="005612A9"/>
    <w:rsid w:val="00561766"/>
    <w:rsid w:val="005848D3"/>
    <w:rsid w:val="00585B0B"/>
    <w:rsid w:val="0059174E"/>
    <w:rsid w:val="005918BA"/>
    <w:rsid w:val="00591FB9"/>
    <w:rsid w:val="005A5867"/>
    <w:rsid w:val="005C165E"/>
    <w:rsid w:val="005C289C"/>
    <w:rsid w:val="005D1E27"/>
    <w:rsid w:val="005F150F"/>
    <w:rsid w:val="005F3C56"/>
    <w:rsid w:val="00601593"/>
    <w:rsid w:val="006017AE"/>
    <w:rsid w:val="006100C7"/>
    <w:rsid w:val="006157E1"/>
    <w:rsid w:val="00636238"/>
    <w:rsid w:val="006375A9"/>
    <w:rsid w:val="0064153A"/>
    <w:rsid w:val="00641796"/>
    <w:rsid w:val="00643F0C"/>
    <w:rsid w:val="006450E1"/>
    <w:rsid w:val="006571D8"/>
    <w:rsid w:val="006576AA"/>
    <w:rsid w:val="006711C8"/>
    <w:rsid w:val="00682D36"/>
    <w:rsid w:val="00684843"/>
    <w:rsid w:val="006867D6"/>
    <w:rsid w:val="0068756D"/>
    <w:rsid w:val="006974BC"/>
    <w:rsid w:val="006A594D"/>
    <w:rsid w:val="006A6317"/>
    <w:rsid w:val="006C7D2F"/>
    <w:rsid w:val="006D5B90"/>
    <w:rsid w:val="006E4E7B"/>
    <w:rsid w:val="006F3194"/>
    <w:rsid w:val="00700FAD"/>
    <w:rsid w:val="00724650"/>
    <w:rsid w:val="00734E63"/>
    <w:rsid w:val="00741221"/>
    <w:rsid w:val="007528E7"/>
    <w:rsid w:val="00755000"/>
    <w:rsid w:val="00760D3A"/>
    <w:rsid w:val="00763034"/>
    <w:rsid w:val="00767371"/>
    <w:rsid w:val="00770043"/>
    <w:rsid w:val="00771B45"/>
    <w:rsid w:val="00772A52"/>
    <w:rsid w:val="0077564B"/>
    <w:rsid w:val="00775FB5"/>
    <w:rsid w:val="00796C5C"/>
    <w:rsid w:val="007A2AE9"/>
    <w:rsid w:val="007B3018"/>
    <w:rsid w:val="007B4A35"/>
    <w:rsid w:val="007B65C2"/>
    <w:rsid w:val="007C6FF5"/>
    <w:rsid w:val="007E149A"/>
    <w:rsid w:val="007E54F4"/>
    <w:rsid w:val="007F39CF"/>
    <w:rsid w:val="00806308"/>
    <w:rsid w:val="00820393"/>
    <w:rsid w:val="00825E94"/>
    <w:rsid w:val="0083041B"/>
    <w:rsid w:val="008376FC"/>
    <w:rsid w:val="00850761"/>
    <w:rsid w:val="00864206"/>
    <w:rsid w:val="00864A3B"/>
    <w:rsid w:val="00871CE3"/>
    <w:rsid w:val="0087263B"/>
    <w:rsid w:val="00874A6D"/>
    <w:rsid w:val="00895D9B"/>
    <w:rsid w:val="0089796B"/>
    <w:rsid w:val="008A043C"/>
    <w:rsid w:val="008A0E2E"/>
    <w:rsid w:val="008B514A"/>
    <w:rsid w:val="008D5E73"/>
    <w:rsid w:val="008D6A24"/>
    <w:rsid w:val="008F0504"/>
    <w:rsid w:val="008F1576"/>
    <w:rsid w:val="00901617"/>
    <w:rsid w:val="00905817"/>
    <w:rsid w:val="00905E42"/>
    <w:rsid w:val="00913A68"/>
    <w:rsid w:val="009148D4"/>
    <w:rsid w:val="00931CDE"/>
    <w:rsid w:val="00944652"/>
    <w:rsid w:val="00946375"/>
    <w:rsid w:val="009643B8"/>
    <w:rsid w:val="009661F4"/>
    <w:rsid w:val="00967EB1"/>
    <w:rsid w:val="0097640B"/>
    <w:rsid w:val="00983A94"/>
    <w:rsid w:val="00993860"/>
    <w:rsid w:val="009C068B"/>
    <w:rsid w:val="009C3AB2"/>
    <w:rsid w:val="009D0B9C"/>
    <w:rsid w:val="009D2DBE"/>
    <w:rsid w:val="009E00ED"/>
    <w:rsid w:val="009E1239"/>
    <w:rsid w:val="009E469A"/>
    <w:rsid w:val="009F268E"/>
    <w:rsid w:val="009F36E2"/>
    <w:rsid w:val="00A03380"/>
    <w:rsid w:val="00A14077"/>
    <w:rsid w:val="00A27BC0"/>
    <w:rsid w:val="00A42610"/>
    <w:rsid w:val="00A4724F"/>
    <w:rsid w:val="00A5224D"/>
    <w:rsid w:val="00A62BC3"/>
    <w:rsid w:val="00A7039F"/>
    <w:rsid w:val="00A715BD"/>
    <w:rsid w:val="00A96E66"/>
    <w:rsid w:val="00AA7735"/>
    <w:rsid w:val="00AB19B3"/>
    <w:rsid w:val="00AB4EB3"/>
    <w:rsid w:val="00AC346D"/>
    <w:rsid w:val="00AC3A2F"/>
    <w:rsid w:val="00AC5052"/>
    <w:rsid w:val="00AC6132"/>
    <w:rsid w:val="00AE1616"/>
    <w:rsid w:val="00AE29FA"/>
    <w:rsid w:val="00AE4CCB"/>
    <w:rsid w:val="00B075E6"/>
    <w:rsid w:val="00B135E0"/>
    <w:rsid w:val="00B149C9"/>
    <w:rsid w:val="00B15DDA"/>
    <w:rsid w:val="00B21698"/>
    <w:rsid w:val="00B3163F"/>
    <w:rsid w:val="00B34664"/>
    <w:rsid w:val="00B3785D"/>
    <w:rsid w:val="00B40F05"/>
    <w:rsid w:val="00B5585D"/>
    <w:rsid w:val="00B55BF6"/>
    <w:rsid w:val="00B57771"/>
    <w:rsid w:val="00B6062A"/>
    <w:rsid w:val="00B62F74"/>
    <w:rsid w:val="00B82677"/>
    <w:rsid w:val="00B827F9"/>
    <w:rsid w:val="00B84196"/>
    <w:rsid w:val="00B856AE"/>
    <w:rsid w:val="00B9201F"/>
    <w:rsid w:val="00BB07BA"/>
    <w:rsid w:val="00BD5724"/>
    <w:rsid w:val="00BD758F"/>
    <w:rsid w:val="00BE2E63"/>
    <w:rsid w:val="00BE42A2"/>
    <w:rsid w:val="00C051E8"/>
    <w:rsid w:val="00C114CF"/>
    <w:rsid w:val="00C2368B"/>
    <w:rsid w:val="00C3001B"/>
    <w:rsid w:val="00C36FB6"/>
    <w:rsid w:val="00C468C7"/>
    <w:rsid w:val="00C507C7"/>
    <w:rsid w:val="00C50940"/>
    <w:rsid w:val="00C54979"/>
    <w:rsid w:val="00C711EF"/>
    <w:rsid w:val="00C91041"/>
    <w:rsid w:val="00C934EF"/>
    <w:rsid w:val="00C97333"/>
    <w:rsid w:val="00CA0967"/>
    <w:rsid w:val="00CA6588"/>
    <w:rsid w:val="00CB3F0F"/>
    <w:rsid w:val="00CB5F68"/>
    <w:rsid w:val="00CB7ACD"/>
    <w:rsid w:val="00CD38E3"/>
    <w:rsid w:val="00CD4E68"/>
    <w:rsid w:val="00CD5BF4"/>
    <w:rsid w:val="00CF4DBF"/>
    <w:rsid w:val="00CF537A"/>
    <w:rsid w:val="00D01094"/>
    <w:rsid w:val="00D0494A"/>
    <w:rsid w:val="00D04B0E"/>
    <w:rsid w:val="00D114EA"/>
    <w:rsid w:val="00D20F0C"/>
    <w:rsid w:val="00D26BCB"/>
    <w:rsid w:val="00D3190C"/>
    <w:rsid w:val="00D31D3B"/>
    <w:rsid w:val="00D32CD4"/>
    <w:rsid w:val="00D3633A"/>
    <w:rsid w:val="00D41D76"/>
    <w:rsid w:val="00D4512D"/>
    <w:rsid w:val="00D46DCE"/>
    <w:rsid w:val="00D72A1C"/>
    <w:rsid w:val="00D8018C"/>
    <w:rsid w:val="00D82F3A"/>
    <w:rsid w:val="00DA38E0"/>
    <w:rsid w:val="00DD53C3"/>
    <w:rsid w:val="00DD5CD2"/>
    <w:rsid w:val="00DE3213"/>
    <w:rsid w:val="00DE60A4"/>
    <w:rsid w:val="00DF0CAE"/>
    <w:rsid w:val="00DF31B8"/>
    <w:rsid w:val="00E1279E"/>
    <w:rsid w:val="00E15D66"/>
    <w:rsid w:val="00E168A1"/>
    <w:rsid w:val="00E1769D"/>
    <w:rsid w:val="00E20FCF"/>
    <w:rsid w:val="00E243F6"/>
    <w:rsid w:val="00E24BC2"/>
    <w:rsid w:val="00E465C1"/>
    <w:rsid w:val="00E56BF8"/>
    <w:rsid w:val="00E66E05"/>
    <w:rsid w:val="00E71835"/>
    <w:rsid w:val="00E76290"/>
    <w:rsid w:val="00E81585"/>
    <w:rsid w:val="00E84403"/>
    <w:rsid w:val="00E850E9"/>
    <w:rsid w:val="00E871F2"/>
    <w:rsid w:val="00E970A3"/>
    <w:rsid w:val="00EA0909"/>
    <w:rsid w:val="00EA0AA1"/>
    <w:rsid w:val="00EC4961"/>
    <w:rsid w:val="00EC7B6F"/>
    <w:rsid w:val="00ED1211"/>
    <w:rsid w:val="00EE2014"/>
    <w:rsid w:val="00EE48A4"/>
    <w:rsid w:val="00EE7CE6"/>
    <w:rsid w:val="00EF407C"/>
    <w:rsid w:val="00EF7747"/>
    <w:rsid w:val="00F11EF7"/>
    <w:rsid w:val="00F12C64"/>
    <w:rsid w:val="00F56558"/>
    <w:rsid w:val="00F6088E"/>
    <w:rsid w:val="00F70625"/>
    <w:rsid w:val="00F81302"/>
    <w:rsid w:val="00F91BEF"/>
    <w:rsid w:val="00F96279"/>
    <w:rsid w:val="00FA0B49"/>
    <w:rsid w:val="00FB0B16"/>
    <w:rsid w:val="00FB0B64"/>
    <w:rsid w:val="00FE2912"/>
    <w:rsid w:val="00FF4286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0ACE05"/>
  <w15:docId w15:val="{CD33BEFC-4C26-467F-AA5C-548D78C4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252C"/>
    <w:pPr>
      <w:spacing w:line="280" w:lineRule="atLeast"/>
    </w:pPr>
    <w:rPr>
      <w:sz w:val="24"/>
      <w:lang w:val="en-US" w:eastAsia="en-US"/>
    </w:rPr>
  </w:style>
  <w:style w:type="paragraph" w:styleId="Nagwek1">
    <w:name w:val="heading 1"/>
    <w:basedOn w:val="Normalny"/>
    <w:next w:val="Normalny"/>
    <w:qFormat/>
    <w:rsid w:val="000C252C"/>
    <w:pPr>
      <w:keepNext/>
      <w:outlineLvl w:val="0"/>
    </w:pPr>
    <w:rPr>
      <w:b/>
      <w:kern w:val="28"/>
      <w:sz w:val="36"/>
    </w:rPr>
  </w:style>
  <w:style w:type="paragraph" w:styleId="Nagwek2">
    <w:name w:val="heading 2"/>
    <w:basedOn w:val="Normalny"/>
    <w:next w:val="Normalny"/>
    <w:qFormat/>
    <w:rsid w:val="000C252C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0C252C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0C252C"/>
    <w:pPr>
      <w:keepNext/>
      <w:outlineLvl w:val="3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C25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C25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252C"/>
  </w:style>
  <w:style w:type="character" w:styleId="Hipercze">
    <w:name w:val="Hyperlink"/>
    <w:basedOn w:val="Domylnaczcionkaakapitu"/>
    <w:rsid w:val="000C252C"/>
    <w:rPr>
      <w:color w:val="0000FF"/>
      <w:u w:val="single"/>
    </w:rPr>
  </w:style>
  <w:style w:type="paragraph" w:styleId="Tekstprzypisudolnego">
    <w:name w:val="footnote text"/>
    <w:basedOn w:val="Normalny"/>
    <w:semiHidden/>
    <w:rsid w:val="000C252C"/>
    <w:rPr>
      <w:sz w:val="20"/>
    </w:rPr>
  </w:style>
  <w:style w:type="character" w:styleId="Odwoanieprzypisudolnego">
    <w:name w:val="footnote reference"/>
    <w:basedOn w:val="Domylnaczcionkaakapitu"/>
    <w:semiHidden/>
    <w:rsid w:val="000C25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6238"/>
    <w:pPr>
      <w:spacing w:line="240" w:lineRule="auto"/>
      <w:ind w:left="720"/>
      <w:contextualSpacing/>
    </w:pPr>
    <w:rPr>
      <w:sz w:val="20"/>
    </w:rPr>
  </w:style>
  <w:style w:type="paragraph" w:styleId="Tekstdymka">
    <w:name w:val="Balloon Text"/>
    <w:basedOn w:val="Normalny"/>
    <w:link w:val="TekstdymkaZnak"/>
    <w:semiHidden/>
    <w:unhideWhenUsed/>
    <w:rsid w:val="007A2A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2AE9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basedOn w:val="Domylnaczcionkaakapitu"/>
    <w:semiHidden/>
    <w:unhideWhenUsed/>
    <w:rsid w:val="0082039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20393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0393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20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20393"/>
    <w:rPr>
      <w:b/>
      <w:bCs/>
      <w:lang w:val="en-US" w:eastAsia="en-US"/>
    </w:rPr>
  </w:style>
  <w:style w:type="paragraph" w:styleId="Poprawka">
    <w:name w:val="Revision"/>
    <w:hidden/>
    <w:uiPriority w:val="99"/>
    <w:semiHidden/>
    <w:rsid w:val="007B65C2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SOffice\Mallar\Min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D96A30940AF4FB0B363AB6A17CCD9" ma:contentTypeVersion="1" ma:contentTypeDescription="Create a new document." ma:contentTypeScope="" ma:versionID="1a3731e4b8674c2c22cfa6a66b75653c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410d8430fdf6c8a64fd1df675605177d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27301-B27B-43E0-8B9A-49E110F1E4EE}"/>
</file>

<file path=customXml/itemProps2.xml><?xml version="1.0" encoding="utf-8"?>
<ds:datastoreItem xmlns:ds="http://schemas.openxmlformats.org/officeDocument/2006/customXml" ds:itemID="{53D723E2-528E-4BF2-9118-7D2F93CEF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B9121-2279-4627-BCF1-AF047DEB599A}">
  <ds:schemaRefs>
    <ds:schemaRef ds:uri="http://schemas.microsoft.com/office/2006/metadata/properties"/>
    <ds:schemaRef ds:uri="http://schemas.microsoft.com/office/infopath/2007/PartnerControls"/>
    <ds:schemaRef ds:uri="d502422c-aee0-454f-9cb4-b6ae0035845e"/>
    <ds:schemaRef ds:uri="95180ed4-34f6-4ee4-9ca6-e3f9750e84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</Template>
  <TotalTime>7</TotalTime>
  <Pages>3</Pages>
  <Words>567</Words>
  <Characters>3406</Characters>
  <Application>Microsoft Office Word</Application>
  <DocSecurity>0</DocSecurity>
  <Lines>28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This document cross-references EN ISO 14001:2004 with Skanska Project Development Europe’s EHS manual</vt:lpstr>
      <vt:lpstr>This document cross-references EN ISO 14001:2004 with Skanska Project Development Europe’s EHS manual</vt:lpstr>
      <vt:lpstr>This document cross-references EN ISO 14001:2004 with Skanska Project Development Europe’s EHS manual</vt:lpstr>
    </vt:vector>
  </TitlesOfParts>
  <Company>Skanska Data AB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document cross-references EN ISO 14001:2004 with Skanska Project Development Europe’s EHS manual</dc:title>
  <dc:creator>Steve.Iddon@echo.com.pl</dc:creator>
  <dc:description>Version 1.0, Skapad: 1998-02-23_x000d_
Version 1.1, 1998-11-18 - Skanska Teknik AB</dc:description>
  <cp:lastModifiedBy>Bartnicki Łukasz</cp:lastModifiedBy>
  <cp:revision>16</cp:revision>
  <cp:lastPrinted>2002-07-03T09:15:00Z</cp:lastPrinted>
  <dcterms:created xsi:type="dcterms:W3CDTF">2020-08-03T08:28:00Z</dcterms:created>
  <dcterms:modified xsi:type="dcterms:W3CDTF">2022-12-13T13:29:00Z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d053fd44-da61-4028-a923-91a8d637c79b</vt:lpwstr>
  </property>
  <property fmtid="{D5CDD505-2E9C-101B-9397-08002B2CF9AE}" pid="3" name="ContentTypeId">
    <vt:lpwstr>0x010100969D96A30940AF4FB0B363AB6A17CCD9</vt:lpwstr>
  </property>
  <property fmtid="{D5CDD505-2E9C-101B-9397-08002B2CF9AE}" pid="4" name="MediaServiceImageTags">
    <vt:lpwstr/>
  </property>
</Properties>
</file>